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F50" w:rsidRDefault="00EF1F50">
      <w:pPr>
        <w:spacing w:before="0" w:after="0"/>
        <w:sectPr w:rsidR="00EF1F50" w:rsidSect="00EF1F50">
          <w:headerReference w:type="default" r:id="rId8"/>
          <w:footerReference w:type="even" r:id="rId9"/>
          <w:footerReference w:type="default" r:id="rId10"/>
          <w:footerReference w:type="first" r:id="rId11"/>
          <w:type w:val="continuous"/>
          <w:pgSz w:w="11907" w:h="16839" w:code="9"/>
          <w:pgMar w:top="0" w:right="0" w:bottom="0" w:left="0" w:header="187" w:footer="58" w:gutter="0"/>
          <w:pgNumType w:start="1"/>
          <w:cols w:space="708"/>
          <w:titlePg/>
        </w:sectPr>
      </w:pPr>
      <w:bookmarkStart w:id="0" w:name="_Toc386033260"/>
      <w:bookmarkStart w:id="1" w:name="_Toc386033378"/>
      <w:bookmarkStart w:id="2" w:name="_Toc390245647"/>
      <w:bookmarkStart w:id="3" w:name="_Toc453315872"/>
      <w:r>
        <w:rPr>
          <w:noProof/>
          <w:lang w:val="en-AU" w:eastAsia="en-AU" w:bidi="ar-SA"/>
        </w:rPr>
        <w:drawing>
          <wp:inline distT="0" distB="0" distL="0" distR="0">
            <wp:extent cx="7540623" cy="10664575"/>
            <wp:effectExtent l="19050" t="0" r="3177" b="0"/>
            <wp:docPr id="1" name="Picture 0" descr="CoH TIH_Covers 1-4_ 2016 Pag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H TIH_Covers 1-4_ 2016 Page 003.jpg"/>
                    <pic:cNvPicPr/>
                  </pic:nvPicPr>
                  <pic:blipFill>
                    <a:blip r:embed="rId12"/>
                    <a:stretch>
                      <a:fillRect/>
                    </a:stretch>
                  </pic:blipFill>
                  <pic:spPr>
                    <a:xfrm>
                      <a:off x="0" y="0"/>
                      <a:ext cx="7538988" cy="10662262"/>
                    </a:xfrm>
                    <a:prstGeom prst="rect">
                      <a:avLst/>
                    </a:prstGeom>
                  </pic:spPr>
                </pic:pic>
              </a:graphicData>
            </a:graphic>
          </wp:inline>
        </w:drawing>
      </w:r>
    </w:p>
    <w:p w:rsidR="005A4298" w:rsidRPr="00764217" w:rsidRDefault="005A4298" w:rsidP="00764217">
      <w:pPr>
        <w:rPr>
          <w:b/>
          <w:color w:val="95BC45"/>
          <w:sz w:val="36"/>
          <w:szCs w:val="36"/>
        </w:rPr>
      </w:pPr>
      <w:r w:rsidRPr="00764217">
        <w:rPr>
          <w:b/>
          <w:color w:val="95BC45"/>
          <w:sz w:val="36"/>
          <w:szCs w:val="36"/>
        </w:rPr>
        <w:lastRenderedPageBreak/>
        <w:t>Auditing your home and school</w:t>
      </w:r>
    </w:p>
    <w:p w:rsidR="000B6DD5" w:rsidRDefault="000B6DD5" w:rsidP="005A4298">
      <w:pPr>
        <w:pStyle w:val="CoHHEATTIHBodyCopy"/>
      </w:pPr>
      <w:r w:rsidRPr="00B0371D">
        <w:t xml:space="preserve">This resource is designed to help </w:t>
      </w:r>
      <w:r>
        <w:t xml:space="preserve">Year </w:t>
      </w:r>
      <w:r w:rsidR="00764217">
        <w:t>Six</w:t>
      </w:r>
      <w:r w:rsidRPr="00B0371D">
        <w:t xml:space="preserve"> students develop an awareness of energy consumption, energy efficiency and energy costs in the school and home. The activities are based around the Home Energy Audit Toolkit </w:t>
      </w:r>
      <w:r>
        <w:t xml:space="preserve">which </w:t>
      </w:r>
      <w:r w:rsidRPr="00B0371D">
        <w:t>come</w:t>
      </w:r>
      <w:r>
        <w:t>s</w:t>
      </w:r>
      <w:r w:rsidRPr="00B0371D">
        <w:t xml:space="preserve"> with equipment </w:t>
      </w:r>
      <w:r>
        <w:t xml:space="preserve">to </w:t>
      </w:r>
      <w:r w:rsidRPr="00B0371D">
        <w:t xml:space="preserve">help students undertake detective activities </w:t>
      </w:r>
      <w:r>
        <w:t>and</w:t>
      </w:r>
      <w:r w:rsidRPr="00B0371D">
        <w:t xml:space="preserve"> look for clues on how energy is being wasted</w:t>
      </w:r>
      <w:r>
        <w:t>. Students</w:t>
      </w:r>
      <w:r w:rsidRPr="00B0371D">
        <w:t xml:space="preserve"> </w:t>
      </w:r>
      <w:r>
        <w:t>are encouraged to</w:t>
      </w:r>
      <w:r w:rsidRPr="00B0371D">
        <w:t xml:space="preserve"> plan and take action in practical ways to save energy.</w:t>
      </w:r>
    </w:p>
    <w:p w:rsidR="00C51A96" w:rsidRDefault="00323AED" w:rsidP="005A4298">
      <w:pPr>
        <w:pStyle w:val="CoHHEATTIHSubheading"/>
      </w:pPr>
      <w:r>
        <w:t>Investigating</w:t>
      </w:r>
      <w:r w:rsidRPr="00323AED">
        <w:t xml:space="preserve"> energy in your home and school </w:t>
      </w:r>
      <w:r w:rsidR="005A4298">
        <w:br/>
      </w:r>
      <w:r w:rsidRPr="00323AED">
        <w:t xml:space="preserve">is easy and </w:t>
      </w:r>
      <w:r>
        <w:t>can help you</w:t>
      </w:r>
      <w:r w:rsidR="00C51A96">
        <w:t xml:space="preserve"> identify:</w:t>
      </w:r>
    </w:p>
    <w:p w:rsidR="00C51A96" w:rsidRPr="005A4298" w:rsidRDefault="00323AED" w:rsidP="005A4298">
      <w:pPr>
        <w:pStyle w:val="CoHNumberList"/>
      </w:pPr>
      <w:r w:rsidRPr="005A4298">
        <w:t xml:space="preserve">where energy is being wasted </w:t>
      </w:r>
    </w:p>
    <w:p w:rsidR="00C51A96" w:rsidRPr="005A4298" w:rsidRDefault="00C51A96" w:rsidP="005A4298">
      <w:pPr>
        <w:pStyle w:val="CoHNumberList"/>
      </w:pPr>
      <w:r w:rsidRPr="005A4298">
        <w:t>what you can do to save money</w:t>
      </w:r>
      <w:r w:rsidR="00323AED" w:rsidRPr="005A4298">
        <w:t xml:space="preserve"> </w:t>
      </w:r>
    </w:p>
    <w:p w:rsidR="00C51A96" w:rsidRPr="005A4298" w:rsidRDefault="00FD6B17" w:rsidP="005A4298">
      <w:pPr>
        <w:pStyle w:val="CoHNumberList"/>
      </w:pPr>
      <w:r w:rsidRPr="005A4298">
        <w:t>ways to</w:t>
      </w:r>
      <w:r w:rsidR="00C51A96" w:rsidRPr="005A4298">
        <w:t xml:space="preserve"> m</w:t>
      </w:r>
      <w:r w:rsidR="00323AED" w:rsidRPr="005A4298">
        <w:t xml:space="preserve">ake </w:t>
      </w:r>
      <w:r w:rsidR="00637542" w:rsidRPr="005A4298">
        <w:t xml:space="preserve">your home and school </w:t>
      </w:r>
      <w:r w:rsidR="00C51A96" w:rsidRPr="005A4298">
        <w:t>warmer</w:t>
      </w:r>
      <w:r w:rsidR="00323AED" w:rsidRPr="005A4298">
        <w:t xml:space="preserve"> </w:t>
      </w:r>
    </w:p>
    <w:p w:rsidR="00C51A96" w:rsidRPr="005A4298" w:rsidRDefault="00C51A96" w:rsidP="005A4298">
      <w:pPr>
        <w:pStyle w:val="CoHNumberList"/>
      </w:pPr>
      <w:r w:rsidRPr="005A4298">
        <w:t>how to</w:t>
      </w:r>
      <w:r w:rsidR="00323AED" w:rsidRPr="005A4298">
        <w:t xml:space="preserve"> reduce your environmental impact</w:t>
      </w:r>
    </w:p>
    <w:p w:rsidR="000B6DD5" w:rsidRDefault="00D637AD" w:rsidP="00EC35F7">
      <w:r>
        <w:t xml:space="preserve"> </w:t>
      </w:r>
    </w:p>
    <w:p w:rsidR="00764217" w:rsidRPr="001F1D45" w:rsidRDefault="00764217" w:rsidP="00EC35F7"/>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220"/>
      </w:tblGrid>
      <w:tr w:rsidR="00EC35F7" w:rsidTr="00887C34">
        <w:tc>
          <w:tcPr>
            <w:tcW w:w="4770" w:type="dxa"/>
          </w:tcPr>
          <w:p w:rsidR="00EC35F7" w:rsidRDefault="00EC35F7" w:rsidP="00887C34">
            <w:pPr>
              <w:pStyle w:val="CoHHEATTIHBold"/>
              <w:spacing w:after="240"/>
            </w:pPr>
            <w:bookmarkStart w:id="4" w:name="_Toc454376904"/>
            <w:bookmarkStart w:id="5" w:name="_Toc454540070"/>
            <w:r w:rsidRPr="00693851">
              <w:t>Energy use in a typical Tasmania home</w:t>
            </w:r>
          </w:p>
        </w:tc>
        <w:tc>
          <w:tcPr>
            <w:tcW w:w="5220" w:type="dxa"/>
          </w:tcPr>
          <w:p w:rsidR="00EC35F7" w:rsidRPr="00F56D29" w:rsidRDefault="00EC35F7" w:rsidP="00887C34">
            <w:pPr>
              <w:pStyle w:val="CoHHEATTIHBold"/>
              <w:spacing w:after="240"/>
            </w:pPr>
            <w:r w:rsidRPr="00F56D29">
              <w:t xml:space="preserve">Energy use in a typical Tasmanian school </w:t>
            </w:r>
          </w:p>
        </w:tc>
      </w:tr>
      <w:tr w:rsidR="00EC35F7" w:rsidTr="00887C34">
        <w:trPr>
          <w:trHeight w:val="3377"/>
        </w:trPr>
        <w:tc>
          <w:tcPr>
            <w:tcW w:w="4770" w:type="dxa"/>
          </w:tcPr>
          <w:p w:rsidR="00EC35F7" w:rsidRDefault="00EC35F7" w:rsidP="00887C34">
            <w:pPr>
              <w:pStyle w:val="CoHHEATTIHBold"/>
              <w:spacing w:after="240"/>
            </w:pPr>
            <w:r>
              <w:rPr>
                <w:noProof/>
                <w:lang w:val="en-AU" w:eastAsia="en-AU" w:bidi="ar-SA"/>
              </w:rPr>
              <w:drawing>
                <wp:anchor distT="0" distB="0" distL="114300" distR="114300" simplePos="0" relativeHeight="251688960" behindDoc="0" locked="0" layoutInCell="1" allowOverlap="1">
                  <wp:simplePos x="0" y="0"/>
                  <wp:positionH relativeFrom="column">
                    <wp:posOffset>93576</wp:posOffset>
                  </wp:positionH>
                  <wp:positionV relativeFrom="paragraph">
                    <wp:posOffset>-7505</wp:posOffset>
                  </wp:positionV>
                  <wp:extent cx="2681489" cy="2068945"/>
                  <wp:effectExtent l="19050" t="0" r="4561" b="0"/>
                  <wp:wrapNone/>
                  <wp:docPr id="4" name="Picture 10" descr="Home energy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nergy use.JPG"/>
                          <pic:cNvPicPr/>
                        </pic:nvPicPr>
                        <pic:blipFill>
                          <a:blip r:embed="rId13"/>
                          <a:stretch>
                            <a:fillRect/>
                          </a:stretch>
                        </pic:blipFill>
                        <pic:spPr>
                          <a:xfrm>
                            <a:off x="0" y="0"/>
                            <a:ext cx="2681489" cy="2068945"/>
                          </a:xfrm>
                          <a:prstGeom prst="rect">
                            <a:avLst/>
                          </a:prstGeom>
                        </pic:spPr>
                      </pic:pic>
                    </a:graphicData>
                  </a:graphic>
                </wp:anchor>
              </w:drawing>
            </w:r>
          </w:p>
        </w:tc>
        <w:tc>
          <w:tcPr>
            <w:tcW w:w="5220" w:type="dxa"/>
          </w:tcPr>
          <w:p w:rsidR="00EC35F7" w:rsidRDefault="00EC35F7" w:rsidP="00887C34">
            <w:pPr>
              <w:pStyle w:val="CoHHEATTIHBold"/>
              <w:spacing w:after="240"/>
            </w:pPr>
            <w:r w:rsidRPr="00F56D29">
              <w:rPr>
                <w:noProof/>
                <w:lang w:val="en-AU" w:eastAsia="en-AU" w:bidi="ar-SA"/>
              </w:rPr>
              <w:drawing>
                <wp:anchor distT="0" distB="0" distL="114300" distR="114300" simplePos="0" relativeHeight="251689984" behindDoc="0" locked="0" layoutInCell="1" allowOverlap="1">
                  <wp:simplePos x="0" y="0"/>
                  <wp:positionH relativeFrom="column">
                    <wp:posOffset>-35155</wp:posOffset>
                  </wp:positionH>
                  <wp:positionV relativeFrom="paragraph">
                    <wp:posOffset>239396</wp:posOffset>
                  </wp:positionV>
                  <wp:extent cx="2973532" cy="1819563"/>
                  <wp:effectExtent l="19050" t="0" r="0" b="0"/>
                  <wp:wrapNone/>
                  <wp:docPr id="5" name="Picture 19" descr="SChool_energy_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nergy_use.jpg"/>
                          <pic:cNvPicPr/>
                        </pic:nvPicPr>
                        <pic:blipFill>
                          <a:blip r:embed="rId14"/>
                          <a:stretch>
                            <a:fillRect/>
                          </a:stretch>
                        </pic:blipFill>
                        <pic:spPr>
                          <a:xfrm>
                            <a:off x="0" y="0"/>
                            <a:ext cx="2973532" cy="1819563"/>
                          </a:xfrm>
                          <a:prstGeom prst="rect">
                            <a:avLst/>
                          </a:prstGeom>
                        </pic:spPr>
                      </pic:pic>
                    </a:graphicData>
                  </a:graphic>
                </wp:anchor>
              </w:drawing>
            </w:r>
          </w:p>
        </w:tc>
      </w:tr>
    </w:tbl>
    <w:p w:rsidR="00EC35F7" w:rsidRDefault="00EC35F7">
      <w:pPr>
        <w:spacing w:before="0" w:after="0"/>
        <w:rPr>
          <w:rFonts w:cs="Times New Roman"/>
          <w:b/>
          <w:bCs/>
          <w:color w:val="95BC45"/>
          <w:sz w:val="36"/>
          <w:szCs w:val="20"/>
        </w:rPr>
      </w:pPr>
      <w:r>
        <w:br w:type="page"/>
      </w:r>
    </w:p>
    <w:p w:rsidR="00C56994" w:rsidRPr="00764217" w:rsidRDefault="002E6D36" w:rsidP="00764217">
      <w:pPr>
        <w:rPr>
          <w:b/>
          <w:color w:val="95BC45"/>
          <w:sz w:val="36"/>
          <w:szCs w:val="36"/>
        </w:rPr>
      </w:pPr>
      <w:r w:rsidRPr="00764217">
        <w:rPr>
          <w:b/>
          <w:color w:val="95BC45"/>
          <w:sz w:val="36"/>
          <w:szCs w:val="36"/>
        </w:rPr>
        <w:lastRenderedPageBreak/>
        <w:t>Contents</w:t>
      </w:r>
      <w:bookmarkEnd w:id="4"/>
      <w:bookmarkEnd w:id="5"/>
    </w:p>
    <w:sdt>
      <w:sdtPr>
        <w:id w:val="18001003"/>
        <w:docPartObj>
          <w:docPartGallery w:val="Table of Contents"/>
          <w:docPartUnique/>
        </w:docPartObj>
      </w:sdtPr>
      <w:sdtContent>
        <w:p w:rsidR="004E041F" w:rsidRDefault="00AA2C2C">
          <w:pPr>
            <w:pStyle w:val="TOC1"/>
            <w:rPr>
              <w:rFonts w:asciiTheme="minorHAnsi" w:eastAsiaTheme="minorEastAsia" w:hAnsiTheme="minorHAnsi" w:cstheme="minorBidi"/>
              <w:noProof/>
              <w:color w:val="auto"/>
              <w:sz w:val="22"/>
              <w:lang w:val="en-AU" w:eastAsia="en-AU" w:bidi="ar-SA"/>
            </w:rPr>
          </w:pPr>
          <w:r>
            <w:fldChar w:fldCharType="begin"/>
          </w:r>
          <w:r w:rsidR="00764217">
            <w:instrText xml:space="preserve"> TOC \o "2-3" \h \z \t "Heading 1,1,Section title,1,CoH_HEAT_TIH_Heading L1,1,CoH_Activity heading,2" </w:instrText>
          </w:r>
          <w:r>
            <w:fldChar w:fldCharType="separate"/>
          </w:r>
          <w:hyperlink w:anchor="_Toc460511282" w:history="1">
            <w:r w:rsidR="004E041F" w:rsidRPr="00540EF3">
              <w:rPr>
                <w:rStyle w:val="Hyperlink"/>
                <w:noProof/>
              </w:rPr>
              <w:t>Investigating electricity use</w:t>
            </w:r>
            <w:r w:rsidR="004E041F">
              <w:rPr>
                <w:noProof/>
                <w:webHidden/>
              </w:rPr>
              <w:tab/>
            </w:r>
            <w:r>
              <w:rPr>
                <w:noProof/>
                <w:webHidden/>
              </w:rPr>
              <w:fldChar w:fldCharType="begin"/>
            </w:r>
            <w:r w:rsidR="004E041F">
              <w:rPr>
                <w:noProof/>
                <w:webHidden/>
              </w:rPr>
              <w:instrText xml:space="preserve"> PAGEREF _Toc460511282 \h </w:instrText>
            </w:r>
            <w:r>
              <w:rPr>
                <w:noProof/>
                <w:webHidden/>
              </w:rPr>
            </w:r>
            <w:r>
              <w:rPr>
                <w:noProof/>
                <w:webHidden/>
              </w:rPr>
              <w:fldChar w:fldCharType="separate"/>
            </w:r>
            <w:r w:rsidR="004E041F">
              <w:rPr>
                <w:noProof/>
                <w:webHidden/>
              </w:rPr>
              <w:t>4</w:t>
            </w:r>
            <w:r>
              <w:rPr>
                <w:noProof/>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3" w:history="1">
            <w:r w:rsidR="004E041F" w:rsidRPr="00540EF3">
              <w:rPr>
                <w:rStyle w:val="Hyperlink"/>
                <w:rFonts w:ascii="Helvetica" w:hAnsi="Helvetica"/>
              </w:rPr>
              <w:t>Activity 1.</w:t>
            </w:r>
            <w:r w:rsidR="004E041F">
              <w:rPr>
                <w:rFonts w:asciiTheme="minorHAnsi" w:eastAsiaTheme="minorEastAsia" w:hAnsiTheme="minorHAnsi" w:cstheme="minorBidi"/>
                <w:lang w:val="en-AU" w:eastAsia="en-AU" w:bidi="ar-SA"/>
              </w:rPr>
              <w:tab/>
            </w:r>
            <w:r w:rsidR="004E041F" w:rsidRPr="00540EF3">
              <w:rPr>
                <w:rStyle w:val="Hyperlink"/>
              </w:rPr>
              <w:t>Understanding an electricity meter</w:t>
            </w:r>
            <w:r w:rsidR="004E041F">
              <w:rPr>
                <w:webHidden/>
              </w:rPr>
              <w:tab/>
            </w:r>
            <w:r>
              <w:rPr>
                <w:webHidden/>
              </w:rPr>
              <w:fldChar w:fldCharType="begin"/>
            </w:r>
            <w:r w:rsidR="004E041F">
              <w:rPr>
                <w:webHidden/>
              </w:rPr>
              <w:instrText xml:space="preserve"> PAGEREF _Toc460511283 \h </w:instrText>
            </w:r>
            <w:r>
              <w:rPr>
                <w:webHidden/>
              </w:rPr>
            </w:r>
            <w:r>
              <w:rPr>
                <w:webHidden/>
              </w:rPr>
              <w:fldChar w:fldCharType="separate"/>
            </w:r>
            <w:r w:rsidR="004E041F">
              <w:rPr>
                <w:webHidden/>
              </w:rPr>
              <w:t>5</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4" w:history="1">
            <w:r w:rsidR="004E041F" w:rsidRPr="00540EF3">
              <w:rPr>
                <w:rStyle w:val="Hyperlink"/>
                <w:rFonts w:ascii="Helvetica" w:hAnsi="Helvetica"/>
              </w:rPr>
              <w:t>Activity 2.</w:t>
            </w:r>
            <w:r w:rsidR="004E041F">
              <w:rPr>
                <w:rFonts w:asciiTheme="minorHAnsi" w:eastAsiaTheme="minorEastAsia" w:hAnsiTheme="minorHAnsi" w:cstheme="minorBidi"/>
                <w:lang w:val="en-AU" w:eastAsia="en-AU" w:bidi="ar-SA"/>
              </w:rPr>
              <w:tab/>
            </w:r>
            <w:r w:rsidR="004E041F" w:rsidRPr="00540EF3">
              <w:rPr>
                <w:rStyle w:val="Hyperlink"/>
              </w:rPr>
              <w:t>Understanding an electricity bill</w:t>
            </w:r>
            <w:r w:rsidR="004E041F">
              <w:rPr>
                <w:webHidden/>
              </w:rPr>
              <w:tab/>
            </w:r>
            <w:r>
              <w:rPr>
                <w:webHidden/>
              </w:rPr>
              <w:fldChar w:fldCharType="begin"/>
            </w:r>
            <w:r w:rsidR="004E041F">
              <w:rPr>
                <w:webHidden/>
              </w:rPr>
              <w:instrText xml:space="preserve"> PAGEREF _Toc460511284 \h </w:instrText>
            </w:r>
            <w:r>
              <w:rPr>
                <w:webHidden/>
              </w:rPr>
            </w:r>
            <w:r>
              <w:rPr>
                <w:webHidden/>
              </w:rPr>
              <w:fldChar w:fldCharType="separate"/>
            </w:r>
            <w:r w:rsidR="004E041F">
              <w:rPr>
                <w:webHidden/>
              </w:rPr>
              <w:t>7</w:t>
            </w:r>
            <w:r>
              <w:rPr>
                <w:webHidden/>
              </w:rPr>
              <w:fldChar w:fldCharType="end"/>
            </w:r>
          </w:hyperlink>
        </w:p>
        <w:p w:rsidR="004E041F" w:rsidRDefault="00AA2C2C">
          <w:pPr>
            <w:pStyle w:val="TOC1"/>
            <w:rPr>
              <w:rFonts w:asciiTheme="minorHAnsi" w:eastAsiaTheme="minorEastAsia" w:hAnsiTheme="minorHAnsi" w:cstheme="minorBidi"/>
              <w:noProof/>
              <w:color w:val="auto"/>
              <w:sz w:val="22"/>
              <w:lang w:val="en-AU" w:eastAsia="en-AU" w:bidi="ar-SA"/>
            </w:rPr>
          </w:pPr>
          <w:hyperlink w:anchor="_Toc460511285" w:history="1">
            <w:r w:rsidR="004E041F" w:rsidRPr="00540EF3">
              <w:rPr>
                <w:rStyle w:val="Hyperlink"/>
                <w:noProof/>
              </w:rPr>
              <w:t>Home energy use survey</w:t>
            </w:r>
            <w:r w:rsidR="004E041F">
              <w:rPr>
                <w:noProof/>
                <w:webHidden/>
              </w:rPr>
              <w:tab/>
            </w:r>
            <w:r>
              <w:rPr>
                <w:noProof/>
                <w:webHidden/>
              </w:rPr>
              <w:fldChar w:fldCharType="begin"/>
            </w:r>
            <w:r w:rsidR="004E041F">
              <w:rPr>
                <w:noProof/>
                <w:webHidden/>
              </w:rPr>
              <w:instrText xml:space="preserve"> PAGEREF _Toc460511285 \h </w:instrText>
            </w:r>
            <w:r>
              <w:rPr>
                <w:noProof/>
                <w:webHidden/>
              </w:rPr>
            </w:r>
            <w:r>
              <w:rPr>
                <w:noProof/>
                <w:webHidden/>
              </w:rPr>
              <w:fldChar w:fldCharType="separate"/>
            </w:r>
            <w:r w:rsidR="004E041F">
              <w:rPr>
                <w:noProof/>
                <w:webHidden/>
              </w:rPr>
              <w:t>10</w:t>
            </w:r>
            <w:r>
              <w:rPr>
                <w:noProof/>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6" w:history="1">
            <w:r w:rsidR="004E041F" w:rsidRPr="00540EF3">
              <w:rPr>
                <w:rStyle w:val="Hyperlink"/>
                <w:rFonts w:ascii="Helvetica" w:hAnsi="Helvetica"/>
              </w:rPr>
              <w:t>Activity 3.</w:t>
            </w:r>
            <w:r w:rsidR="004E041F">
              <w:rPr>
                <w:rFonts w:asciiTheme="minorHAnsi" w:eastAsiaTheme="minorEastAsia" w:hAnsiTheme="minorHAnsi" w:cstheme="minorBidi"/>
                <w:lang w:val="en-AU" w:eastAsia="en-AU" w:bidi="ar-SA"/>
              </w:rPr>
              <w:tab/>
            </w:r>
            <w:r w:rsidR="004E041F" w:rsidRPr="00540EF3">
              <w:rPr>
                <w:rStyle w:val="Hyperlink"/>
              </w:rPr>
              <w:t>Home energy survey</w:t>
            </w:r>
            <w:r w:rsidR="004E041F">
              <w:rPr>
                <w:webHidden/>
              </w:rPr>
              <w:tab/>
            </w:r>
            <w:r>
              <w:rPr>
                <w:webHidden/>
              </w:rPr>
              <w:fldChar w:fldCharType="begin"/>
            </w:r>
            <w:r w:rsidR="004E041F">
              <w:rPr>
                <w:webHidden/>
              </w:rPr>
              <w:instrText xml:space="preserve"> PAGEREF _Toc460511286 \h </w:instrText>
            </w:r>
            <w:r>
              <w:rPr>
                <w:webHidden/>
              </w:rPr>
            </w:r>
            <w:r>
              <w:rPr>
                <w:webHidden/>
              </w:rPr>
              <w:fldChar w:fldCharType="separate"/>
            </w:r>
            <w:r w:rsidR="004E041F">
              <w:rPr>
                <w:webHidden/>
              </w:rPr>
              <w:t>10</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7" w:history="1">
            <w:r w:rsidR="004E041F" w:rsidRPr="00540EF3">
              <w:rPr>
                <w:rStyle w:val="Hyperlink"/>
                <w:rFonts w:ascii="Helvetica" w:hAnsi="Helvetica"/>
              </w:rPr>
              <w:t>Activity 4.</w:t>
            </w:r>
            <w:r w:rsidR="004E041F">
              <w:rPr>
                <w:rFonts w:asciiTheme="minorHAnsi" w:eastAsiaTheme="minorEastAsia" w:hAnsiTheme="minorHAnsi" w:cstheme="minorBidi"/>
                <w:lang w:val="en-AU" w:eastAsia="en-AU" w:bidi="ar-SA"/>
              </w:rPr>
              <w:tab/>
            </w:r>
            <w:r w:rsidR="004E041F" w:rsidRPr="00540EF3">
              <w:rPr>
                <w:rStyle w:val="Hyperlink"/>
              </w:rPr>
              <w:t>House energy rating</w:t>
            </w:r>
            <w:r w:rsidR="004E041F">
              <w:rPr>
                <w:webHidden/>
              </w:rPr>
              <w:tab/>
            </w:r>
            <w:r>
              <w:rPr>
                <w:webHidden/>
              </w:rPr>
              <w:fldChar w:fldCharType="begin"/>
            </w:r>
            <w:r w:rsidR="004E041F">
              <w:rPr>
                <w:webHidden/>
              </w:rPr>
              <w:instrText xml:space="preserve"> PAGEREF _Toc460511287 \h </w:instrText>
            </w:r>
            <w:r>
              <w:rPr>
                <w:webHidden/>
              </w:rPr>
            </w:r>
            <w:r>
              <w:rPr>
                <w:webHidden/>
              </w:rPr>
              <w:fldChar w:fldCharType="separate"/>
            </w:r>
            <w:r w:rsidR="004E041F">
              <w:rPr>
                <w:webHidden/>
              </w:rPr>
              <w:t>11</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8" w:history="1">
            <w:r w:rsidR="004E041F" w:rsidRPr="00540EF3">
              <w:rPr>
                <w:rStyle w:val="Hyperlink"/>
                <w:rFonts w:ascii="Helvetica" w:hAnsi="Helvetica"/>
              </w:rPr>
              <w:t>Activity 5.</w:t>
            </w:r>
            <w:r w:rsidR="004E041F">
              <w:rPr>
                <w:rFonts w:asciiTheme="minorHAnsi" w:eastAsiaTheme="minorEastAsia" w:hAnsiTheme="minorHAnsi" w:cstheme="minorBidi"/>
                <w:lang w:val="en-AU" w:eastAsia="en-AU" w:bidi="ar-SA"/>
              </w:rPr>
              <w:tab/>
            </w:r>
            <w:r w:rsidR="004E041F" w:rsidRPr="00540EF3">
              <w:rPr>
                <w:rStyle w:val="Hyperlink"/>
              </w:rPr>
              <w:t>Make a home energy plan</w:t>
            </w:r>
            <w:r w:rsidR="004E041F">
              <w:rPr>
                <w:webHidden/>
              </w:rPr>
              <w:tab/>
            </w:r>
            <w:r>
              <w:rPr>
                <w:webHidden/>
              </w:rPr>
              <w:fldChar w:fldCharType="begin"/>
            </w:r>
            <w:r w:rsidR="004E041F">
              <w:rPr>
                <w:webHidden/>
              </w:rPr>
              <w:instrText xml:space="preserve"> PAGEREF _Toc460511288 \h </w:instrText>
            </w:r>
            <w:r>
              <w:rPr>
                <w:webHidden/>
              </w:rPr>
            </w:r>
            <w:r>
              <w:rPr>
                <w:webHidden/>
              </w:rPr>
              <w:fldChar w:fldCharType="separate"/>
            </w:r>
            <w:r w:rsidR="004E041F">
              <w:rPr>
                <w:webHidden/>
              </w:rPr>
              <w:t>13</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89" w:history="1">
            <w:r w:rsidR="004E041F" w:rsidRPr="00540EF3">
              <w:rPr>
                <w:rStyle w:val="Hyperlink"/>
                <w:rFonts w:ascii="Helvetica" w:hAnsi="Helvetica"/>
              </w:rPr>
              <w:t>Activity 6.</w:t>
            </w:r>
            <w:r w:rsidR="004E041F">
              <w:rPr>
                <w:rFonts w:asciiTheme="minorHAnsi" w:eastAsiaTheme="minorEastAsia" w:hAnsiTheme="minorHAnsi" w:cstheme="minorBidi"/>
                <w:lang w:val="en-AU" w:eastAsia="en-AU" w:bidi="ar-SA"/>
              </w:rPr>
              <w:tab/>
            </w:r>
            <w:r w:rsidR="004E041F" w:rsidRPr="00540EF3">
              <w:rPr>
                <w:rStyle w:val="Hyperlink"/>
              </w:rPr>
              <w:t>Make a draught stopper</w:t>
            </w:r>
            <w:r w:rsidR="004E041F">
              <w:rPr>
                <w:webHidden/>
              </w:rPr>
              <w:tab/>
            </w:r>
            <w:r>
              <w:rPr>
                <w:webHidden/>
              </w:rPr>
              <w:fldChar w:fldCharType="begin"/>
            </w:r>
            <w:r w:rsidR="004E041F">
              <w:rPr>
                <w:webHidden/>
              </w:rPr>
              <w:instrText xml:space="preserve"> PAGEREF _Toc460511289 \h </w:instrText>
            </w:r>
            <w:r>
              <w:rPr>
                <w:webHidden/>
              </w:rPr>
            </w:r>
            <w:r>
              <w:rPr>
                <w:webHidden/>
              </w:rPr>
              <w:fldChar w:fldCharType="separate"/>
            </w:r>
            <w:r w:rsidR="004E041F">
              <w:rPr>
                <w:webHidden/>
              </w:rPr>
              <w:t>14</w:t>
            </w:r>
            <w:r>
              <w:rPr>
                <w:webHidden/>
              </w:rPr>
              <w:fldChar w:fldCharType="end"/>
            </w:r>
          </w:hyperlink>
        </w:p>
        <w:p w:rsidR="004E041F" w:rsidRDefault="00AA2C2C">
          <w:pPr>
            <w:pStyle w:val="TOC1"/>
            <w:rPr>
              <w:rFonts w:asciiTheme="minorHAnsi" w:eastAsiaTheme="minorEastAsia" w:hAnsiTheme="minorHAnsi" w:cstheme="minorBidi"/>
              <w:noProof/>
              <w:color w:val="auto"/>
              <w:sz w:val="22"/>
              <w:lang w:val="en-AU" w:eastAsia="en-AU" w:bidi="ar-SA"/>
            </w:rPr>
          </w:pPr>
          <w:hyperlink w:anchor="_Toc460511290" w:history="1">
            <w:r w:rsidR="004E041F" w:rsidRPr="00540EF3">
              <w:rPr>
                <w:rStyle w:val="Hyperlink"/>
                <w:noProof/>
              </w:rPr>
              <w:t>School energy plan</w:t>
            </w:r>
            <w:r w:rsidR="004E041F">
              <w:rPr>
                <w:noProof/>
                <w:webHidden/>
              </w:rPr>
              <w:tab/>
            </w:r>
            <w:r>
              <w:rPr>
                <w:noProof/>
                <w:webHidden/>
              </w:rPr>
              <w:fldChar w:fldCharType="begin"/>
            </w:r>
            <w:r w:rsidR="004E041F">
              <w:rPr>
                <w:noProof/>
                <w:webHidden/>
              </w:rPr>
              <w:instrText xml:space="preserve"> PAGEREF _Toc460511290 \h </w:instrText>
            </w:r>
            <w:r>
              <w:rPr>
                <w:noProof/>
                <w:webHidden/>
              </w:rPr>
            </w:r>
            <w:r>
              <w:rPr>
                <w:noProof/>
                <w:webHidden/>
              </w:rPr>
              <w:fldChar w:fldCharType="separate"/>
            </w:r>
            <w:r w:rsidR="004E041F">
              <w:rPr>
                <w:noProof/>
                <w:webHidden/>
              </w:rPr>
              <w:t>15</w:t>
            </w:r>
            <w:r>
              <w:rPr>
                <w:noProof/>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91" w:history="1">
            <w:r w:rsidR="004E041F" w:rsidRPr="00540EF3">
              <w:rPr>
                <w:rStyle w:val="Hyperlink"/>
                <w:rFonts w:ascii="Helvetica" w:hAnsi="Helvetica"/>
              </w:rPr>
              <w:t>Activity 7.</w:t>
            </w:r>
            <w:r w:rsidR="004E041F">
              <w:rPr>
                <w:rFonts w:asciiTheme="minorHAnsi" w:eastAsiaTheme="minorEastAsia" w:hAnsiTheme="minorHAnsi" w:cstheme="minorBidi"/>
                <w:lang w:val="en-AU" w:eastAsia="en-AU" w:bidi="ar-SA"/>
              </w:rPr>
              <w:tab/>
            </w:r>
            <w:r w:rsidR="004E041F" w:rsidRPr="00540EF3">
              <w:rPr>
                <w:rStyle w:val="Hyperlink"/>
              </w:rPr>
              <w:t>Investigate energy consumption</w:t>
            </w:r>
            <w:r w:rsidR="004E041F">
              <w:rPr>
                <w:webHidden/>
              </w:rPr>
              <w:tab/>
            </w:r>
            <w:r>
              <w:rPr>
                <w:webHidden/>
              </w:rPr>
              <w:fldChar w:fldCharType="begin"/>
            </w:r>
            <w:r w:rsidR="004E041F">
              <w:rPr>
                <w:webHidden/>
              </w:rPr>
              <w:instrText xml:space="preserve"> PAGEREF _Toc460511291 \h </w:instrText>
            </w:r>
            <w:r>
              <w:rPr>
                <w:webHidden/>
              </w:rPr>
            </w:r>
            <w:r>
              <w:rPr>
                <w:webHidden/>
              </w:rPr>
              <w:fldChar w:fldCharType="separate"/>
            </w:r>
            <w:r w:rsidR="004E041F">
              <w:rPr>
                <w:webHidden/>
              </w:rPr>
              <w:t>15</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92" w:history="1">
            <w:r w:rsidR="004E041F" w:rsidRPr="00540EF3">
              <w:rPr>
                <w:rStyle w:val="Hyperlink"/>
                <w:rFonts w:ascii="Helvetica" w:hAnsi="Helvetica"/>
              </w:rPr>
              <w:t>Activity 8.</w:t>
            </w:r>
            <w:r w:rsidR="004E041F">
              <w:rPr>
                <w:rFonts w:asciiTheme="minorHAnsi" w:eastAsiaTheme="minorEastAsia" w:hAnsiTheme="minorHAnsi" w:cstheme="minorBidi"/>
                <w:lang w:val="en-AU" w:eastAsia="en-AU" w:bidi="ar-SA"/>
              </w:rPr>
              <w:tab/>
            </w:r>
            <w:r w:rsidR="004E041F" w:rsidRPr="00540EF3">
              <w:rPr>
                <w:rStyle w:val="Hyperlink"/>
              </w:rPr>
              <w:t>Developing an Energy Conservation Plan</w:t>
            </w:r>
            <w:r w:rsidR="004E041F">
              <w:rPr>
                <w:webHidden/>
              </w:rPr>
              <w:tab/>
            </w:r>
            <w:r>
              <w:rPr>
                <w:webHidden/>
              </w:rPr>
              <w:fldChar w:fldCharType="begin"/>
            </w:r>
            <w:r w:rsidR="004E041F">
              <w:rPr>
                <w:webHidden/>
              </w:rPr>
              <w:instrText xml:space="preserve"> PAGEREF _Toc460511292 \h </w:instrText>
            </w:r>
            <w:r>
              <w:rPr>
                <w:webHidden/>
              </w:rPr>
            </w:r>
            <w:r>
              <w:rPr>
                <w:webHidden/>
              </w:rPr>
              <w:fldChar w:fldCharType="separate"/>
            </w:r>
            <w:r w:rsidR="004E041F">
              <w:rPr>
                <w:webHidden/>
              </w:rPr>
              <w:t>18</w:t>
            </w:r>
            <w:r>
              <w:rPr>
                <w:webHidden/>
              </w:rPr>
              <w:fldChar w:fldCharType="end"/>
            </w:r>
          </w:hyperlink>
        </w:p>
        <w:p w:rsidR="004E041F" w:rsidRDefault="00AA2C2C">
          <w:pPr>
            <w:pStyle w:val="TOC1"/>
            <w:rPr>
              <w:rFonts w:asciiTheme="minorHAnsi" w:eastAsiaTheme="minorEastAsia" w:hAnsiTheme="minorHAnsi" w:cstheme="minorBidi"/>
              <w:noProof/>
              <w:color w:val="auto"/>
              <w:sz w:val="22"/>
              <w:lang w:val="en-AU" w:eastAsia="en-AU" w:bidi="ar-SA"/>
            </w:rPr>
          </w:pPr>
          <w:hyperlink w:anchor="_Toc460511293" w:history="1">
            <w:r w:rsidR="004E041F" w:rsidRPr="00540EF3">
              <w:rPr>
                <w:rStyle w:val="Hyperlink"/>
                <w:noProof/>
              </w:rPr>
              <w:t>Understanding climate change</w:t>
            </w:r>
            <w:r w:rsidR="004E041F">
              <w:rPr>
                <w:noProof/>
                <w:webHidden/>
              </w:rPr>
              <w:tab/>
            </w:r>
            <w:r>
              <w:rPr>
                <w:noProof/>
                <w:webHidden/>
              </w:rPr>
              <w:fldChar w:fldCharType="begin"/>
            </w:r>
            <w:r w:rsidR="004E041F">
              <w:rPr>
                <w:noProof/>
                <w:webHidden/>
              </w:rPr>
              <w:instrText xml:space="preserve"> PAGEREF _Toc460511293 \h </w:instrText>
            </w:r>
            <w:r>
              <w:rPr>
                <w:noProof/>
                <w:webHidden/>
              </w:rPr>
            </w:r>
            <w:r>
              <w:rPr>
                <w:noProof/>
                <w:webHidden/>
              </w:rPr>
              <w:fldChar w:fldCharType="separate"/>
            </w:r>
            <w:r w:rsidR="004E041F">
              <w:rPr>
                <w:noProof/>
                <w:webHidden/>
              </w:rPr>
              <w:t>19</w:t>
            </w:r>
            <w:r>
              <w:rPr>
                <w:noProof/>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94" w:history="1">
            <w:r w:rsidR="004E041F" w:rsidRPr="00540EF3">
              <w:rPr>
                <w:rStyle w:val="Hyperlink"/>
                <w:rFonts w:ascii="Helvetica" w:hAnsi="Helvetica"/>
              </w:rPr>
              <w:t>Activity 9.</w:t>
            </w:r>
            <w:r w:rsidR="004E041F">
              <w:rPr>
                <w:rFonts w:asciiTheme="minorHAnsi" w:eastAsiaTheme="minorEastAsia" w:hAnsiTheme="minorHAnsi" w:cstheme="minorBidi"/>
                <w:lang w:val="en-AU" w:eastAsia="en-AU" w:bidi="ar-SA"/>
              </w:rPr>
              <w:tab/>
            </w:r>
            <w:r w:rsidR="004E041F" w:rsidRPr="00540EF3">
              <w:rPr>
                <w:rStyle w:val="Hyperlink"/>
              </w:rPr>
              <w:t>Climate change survey</w:t>
            </w:r>
            <w:r w:rsidR="004E041F">
              <w:rPr>
                <w:webHidden/>
              </w:rPr>
              <w:tab/>
            </w:r>
            <w:r>
              <w:rPr>
                <w:webHidden/>
              </w:rPr>
              <w:fldChar w:fldCharType="begin"/>
            </w:r>
            <w:r w:rsidR="004E041F">
              <w:rPr>
                <w:webHidden/>
              </w:rPr>
              <w:instrText xml:space="preserve"> PAGEREF _Toc460511294 \h </w:instrText>
            </w:r>
            <w:r>
              <w:rPr>
                <w:webHidden/>
              </w:rPr>
            </w:r>
            <w:r>
              <w:rPr>
                <w:webHidden/>
              </w:rPr>
              <w:fldChar w:fldCharType="separate"/>
            </w:r>
            <w:r w:rsidR="004E041F">
              <w:rPr>
                <w:webHidden/>
              </w:rPr>
              <w:t>20</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95" w:history="1">
            <w:r w:rsidR="004E041F" w:rsidRPr="00540EF3">
              <w:rPr>
                <w:rStyle w:val="Hyperlink"/>
                <w:rFonts w:ascii="Helvetica" w:hAnsi="Helvetica"/>
              </w:rPr>
              <w:t>Activity 10.</w:t>
            </w:r>
            <w:r w:rsidR="004E041F">
              <w:rPr>
                <w:rFonts w:asciiTheme="minorHAnsi" w:eastAsiaTheme="minorEastAsia" w:hAnsiTheme="minorHAnsi" w:cstheme="minorBidi"/>
                <w:lang w:val="en-AU" w:eastAsia="en-AU" w:bidi="ar-SA"/>
              </w:rPr>
              <w:tab/>
            </w:r>
            <w:r w:rsidR="004E041F" w:rsidRPr="00540EF3">
              <w:rPr>
                <w:rStyle w:val="Hyperlink"/>
              </w:rPr>
              <w:t>The Science of climate Change</w:t>
            </w:r>
            <w:r w:rsidR="004E041F">
              <w:rPr>
                <w:webHidden/>
              </w:rPr>
              <w:tab/>
            </w:r>
            <w:r>
              <w:rPr>
                <w:webHidden/>
              </w:rPr>
              <w:fldChar w:fldCharType="begin"/>
            </w:r>
            <w:r w:rsidR="004E041F">
              <w:rPr>
                <w:webHidden/>
              </w:rPr>
              <w:instrText xml:space="preserve"> PAGEREF _Toc460511295 \h </w:instrText>
            </w:r>
            <w:r>
              <w:rPr>
                <w:webHidden/>
              </w:rPr>
            </w:r>
            <w:r>
              <w:rPr>
                <w:webHidden/>
              </w:rPr>
              <w:fldChar w:fldCharType="separate"/>
            </w:r>
            <w:r w:rsidR="004E041F">
              <w:rPr>
                <w:webHidden/>
              </w:rPr>
              <w:t>21</w:t>
            </w:r>
            <w:r>
              <w:rPr>
                <w:webHidden/>
              </w:rPr>
              <w:fldChar w:fldCharType="end"/>
            </w:r>
          </w:hyperlink>
        </w:p>
        <w:p w:rsidR="004E041F" w:rsidRDefault="00AA2C2C">
          <w:pPr>
            <w:pStyle w:val="TOC2"/>
            <w:rPr>
              <w:rFonts w:asciiTheme="minorHAnsi" w:eastAsiaTheme="minorEastAsia" w:hAnsiTheme="minorHAnsi" w:cstheme="minorBidi"/>
              <w:lang w:val="en-AU" w:eastAsia="en-AU" w:bidi="ar-SA"/>
            </w:rPr>
          </w:pPr>
          <w:hyperlink w:anchor="_Toc460511296" w:history="1">
            <w:r w:rsidR="004E041F" w:rsidRPr="00540EF3">
              <w:rPr>
                <w:rStyle w:val="Hyperlink"/>
                <w:rFonts w:ascii="Helvetica" w:hAnsi="Helvetica"/>
              </w:rPr>
              <w:t>Activity 11.</w:t>
            </w:r>
            <w:r w:rsidR="004E041F">
              <w:rPr>
                <w:rFonts w:asciiTheme="minorHAnsi" w:eastAsiaTheme="minorEastAsia" w:hAnsiTheme="minorHAnsi" w:cstheme="minorBidi"/>
                <w:lang w:val="en-AU" w:eastAsia="en-AU" w:bidi="ar-SA"/>
              </w:rPr>
              <w:tab/>
            </w:r>
            <w:r w:rsidR="004E041F" w:rsidRPr="00540EF3">
              <w:rPr>
                <w:rStyle w:val="Hyperlink"/>
              </w:rPr>
              <w:t>Make a climate pledge</w:t>
            </w:r>
            <w:r w:rsidR="004E041F">
              <w:rPr>
                <w:webHidden/>
              </w:rPr>
              <w:tab/>
            </w:r>
            <w:r>
              <w:rPr>
                <w:webHidden/>
              </w:rPr>
              <w:fldChar w:fldCharType="begin"/>
            </w:r>
            <w:r w:rsidR="004E041F">
              <w:rPr>
                <w:webHidden/>
              </w:rPr>
              <w:instrText xml:space="preserve"> PAGEREF _Toc460511296 \h </w:instrText>
            </w:r>
            <w:r>
              <w:rPr>
                <w:webHidden/>
              </w:rPr>
            </w:r>
            <w:r>
              <w:rPr>
                <w:webHidden/>
              </w:rPr>
              <w:fldChar w:fldCharType="separate"/>
            </w:r>
            <w:r w:rsidR="004E041F">
              <w:rPr>
                <w:webHidden/>
              </w:rPr>
              <w:t>22</w:t>
            </w:r>
            <w:r>
              <w:rPr>
                <w:webHidden/>
              </w:rPr>
              <w:fldChar w:fldCharType="end"/>
            </w:r>
          </w:hyperlink>
        </w:p>
        <w:p w:rsidR="007915FD" w:rsidRPr="00D37D68" w:rsidRDefault="00AA2C2C" w:rsidP="00E00F0F">
          <w:pPr>
            <w:pStyle w:val="TOC1"/>
          </w:pPr>
          <w:r>
            <w:fldChar w:fldCharType="end"/>
          </w:r>
        </w:p>
      </w:sdtContent>
    </w:sdt>
    <w:p w:rsidR="00063403" w:rsidRDefault="00063403">
      <w:pPr>
        <w:spacing w:before="0" w:after="0"/>
        <w:rPr>
          <w:rFonts w:cs="Times New Roman"/>
          <w:b/>
          <w:bCs/>
          <w:color w:val="95BC45"/>
          <w:sz w:val="36"/>
          <w:szCs w:val="20"/>
        </w:rPr>
      </w:pPr>
      <w:r>
        <w:br w:type="page"/>
      </w:r>
    </w:p>
    <w:p w:rsidR="00887C34" w:rsidRDefault="00887C34" w:rsidP="00887C34">
      <w:pPr>
        <w:pStyle w:val="CoHHEATTIHHeadingL1"/>
      </w:pPr>
      <w:bookmarkStart w:id="6" w:name="_Toc454540521"/>
      <w:bookmarkStart w:id="7" w:name="_Toc460511282"/>
      <w:r w:rsidRPr="00D05268">
        <w:lastRenderedPageBreak/>
        <w:t xml:space="preserve">Investigating </w:t>
      </w:r>
      <w:r>
        <w:t xml:space="preserve">electricity </w:t>
      </w:r>
      <w:r w:rsidRPr="00D05268">
        <w:t>use</w:t>
      </w:r>
      <w:bookmarkEnd w:id="6"/>
      <w:bookmarkEnd w:id="7"/>
    </w:p>
    <w:p w:rsidR="00887C34" w:rsidRDefault="00887C34" w:rsidP="00887C34">
      <w:pPr>
        <w:pStyle w:val="CoHHEATTIHBodyCopy"/>
      </w:pPr>
      <w:r w:rsidRPr="00742C59">
        <w:t xml:space="preserve">We buy energy, eat energy, waste energy, lose energy, and we use energy to ride a bike, run skip and play. When an object is moving it has energy. When you run you have energy. </w:t>
      </w:r>
      <w:r w:rsidRPr="00371EE3">
        <w:t>There are diff</w:t>
      </w:r>
      <w:r>
        <w:t xml:space="preserve">erent types of energy (thermal, mechanical, electrical, etc.) </w:t>
      </w:r>
      <w:r w:rsidR="00B338A5">
        <w:t>which</w:t>
      </w:r>
      <w:r>
        <w:t xml:space="preserve"> enable</w:t>
      </w:r>
      <w:r w:rsidRPr="00742C59">
        <w:t xml:space="preserve"> a person, an animal or a physical system to ch</w:t>
      </w:r>
      <w:r>
        <w:t xml:space="preserve">ange and make something happen. </w:t>
      </w:r>
    </w:p>
    <w:p w:rsidR="00887C34" w:rsidRDefault="00AA2C2C" w:rsidP="00887C34">
      <w:pPr>
        <w:pStyle w:val="CoHHEATTIHBold"/>
      </w:pPr>
      <w:hyperlink r:id="rId15" w:history="1">
        <w:r w:rsidR="00887C34" w:rsidRPr="008F0DBE">
          <w:t>Have a look at this TED Ed guide to the energy of the Earth</w:t>
        </w:r>
      </w:hyperlink>
    </w:p>
    <w:p w:rsidR="00887C34" w:rsidRDefault="00887C34" w:rsidP="00887C34">
      <w:pPr>
        <w:pStyle w:val="CoHHEATTIHBodyCopy"/>
      </w:pPr>
      <w:r>
        <w:t>There are many sources of energy. In 2015 around 55% of Tasmania’s energy came from burning fossil fuels (like petrol used in our vehicles and coal and natural gas used in our industries). Around 40% of our energy came from electricity, principally generated using</w:t>
      </w:r>
      <w:r w:rsidRPr="0081468C">
        <w:t xml:space="preserve"> </w:t>
      </w:r>
      <w:r>
        <w:t xml:space="preserve">the power of </w:t>
      </w:r>
      <w:r w:rsidRPr="0081468C">
        <w:t xml:space="preserve">hydro </w:t>
      </w:r>
      <w:r>
        <w:t xml:space="preserve">and wind (but also from </w:t>
      </w:r>
      <w:r w:rsidRPr="0081468C">
        <w:t>mainland coal-fired power stations</w:t>
      </w:r>
      <w:r>
        <w:t xml:space="preserve"> and local diesel generators).</w:t>
      </w:r>
    </w:p>
    <w:p w:rsidR="00887C34" w:rsidRPr="008F0DBE" w:rsidRDefault="00887C34" w:rsidP="00887C34">
      <w:pPr>
        <w:pStyle w:val="CoHHEATTIHBodyCopy"/>
      </w:pPr>
      <w:r>
        <w:t>I</w:t>
      </w:r>
      <w:r w:rsidR="00E00F0F">
        <w:t>n Tasmania, big industry uses 43</w:t>
      </w:r>
      <w:r>
        <w:t>% of our total energy and 24% is used to power our motor vehicles. Around 13% is used in our homes, mainly in the form of electricity. One third of the energy we use in homes in Tasmania comes from wood used for heating.</w:t>
      </w:r>
    </w:p>
    <w:p w:rsidR="00887C34" w:rsidRDefault="00887C34" w:rsidP="00887C34">
      <w:pPr>
        <w:pStyle w:val="CoHHEATTIHBodyCopy"/>
      </w:pPr>
      <w:r>
        <w:t xml:space="preserve">Most of the energy used in our homes and schools in Tasmania is electrical energy, so this is the focus of the following activities. </w:t>
      </w:r>
    </w:p>
    <w:p w:rsidR="00887C34" w:rsidRDefault="00887C34" w:rsidP="00887C34">
      <w:pPr>
        <w:pStyle w:val="CoHHEATTIHBodyCopy"/>
      </w:pPr>
      <w:r>
        <w:t>E</w:t>
      </w:r>
      <w:r w:rsidRPr="00742C59">
        <w:t xml:space="preserve">lectrical energy is the flow of charged particles called electrons or ions. When electrons are flowing through a wire or through hundreds of </w:t>
      </w:r>
      <w:r>
        <w:t>met</w:t>
      </w:r>
      <w:r w:rsidRPr="00742C59">
        <w:t>r</w:t>
      </w:r>
      <w:r>
        <w:t>e</w:t>
      </w:r>
      <w:r w:rsidRPr="00742C59">
        <w:t xml:space="preserve">s of air (lightning) it is because they are being "pushed" or forced by an electrical field. This field is caused by a difference in electrical charge. A force is exerted on the electrons and they move. Work is done on the charged particles. A force is pushing them through a distance. </w:t>
      </w:r>
    </w:p>
    <w:p w:rsidR="00887C34" w:rsidRPr="00F56D29" w:rsidRDefault="00887C34" w:rsidP="00887C34">
      <w:pPr>
        <w:pStyle w:val="CoHNumberList"/>
        <w:numPr>
          <w:ilvl w:val="0"/>
          <w:numId w:val="0"/>
        </w:numPr>
        <w:rPr>
          <w:color w:val="262626" w:themeColor="text1" w:themeTint="D9"/>
        </w:rPr>
      </w:pPr>
      <w:r w:rsidRPr="00F56D29">
        <w:rPr>
          <w:color w:val="262626" w:themeColor="text1" w:themeTint="D9"/>
        </w:rPr>
        <w:t xml:space="preserve">Our energy use has a direct effect on our environment. The more energy we use, the more we rely on fossil fuels and the more changes we will see in our weather, our climate and life on earth. That’s why it is important to find ways to use less energy, wherever possible. </w:t>
      </w:r>
    </w:p>
    <w:p w:rsidR="00887C34" w:rsidRDefault="00887C34" w:rsidP="00887C34">
      <w:pPr>
        <w:pStyle w:val="CoHHEATTIHBodyCopy"/>
      </w:pPr>
      <w:r>
        <w:t>Auditing your energy use c</w:t>
      </w:r>
      <w:r w:rsidRPr="00AC2091">
        <w:t xml:space="preserve">an </w:t>
      </w:r>
      <w:r>
        <w:t>help highlight where it is being used and where changes can be made.</w:t>
      </w:r>
    </w:p>
    <w:p w:rsidR="00887C34" w:rsidRDefault="00887C34" w:rsidP="00887C34">
      <w:pPr>
        <w:pStyle w:val="CoHHEATTIHBodyCopy"/>
      </w:pPr>
    </w:p>
    <w:p w:rsidR="00887C34" w:rsidRDefault="00887C34" w:rsidP="00887C34">
      <w:pPr>
        <w:pStyle w:val="CoHHEATTIHBodyCopy"/>
      </w:pPr>
    </w:p>
    <w:p w:rsidR="00887C34" w:rsidRDefault="00887C34" w:rsidP="00887C34">
      <w:pPr>
        <w:pStyle w:val="CoHHEATTIHBodyCopy"/>
      </w:pPr>
    </w:p>
    <w:p w:rsidR="00887C34" w:rsidRDefault="00887C34" w:rsidP="00887C34">
      <w:pPr>
        <w:pStyle w:val="CoHHEATTIHBodyCopy"/>
      </w:pPr>
    </w:p>
    <w:p w:rsidR="00887C34" w:rsidRPr="00742C59" w:rsidRDefault="00AA2C2C" w:rsidP="00887C34">
      <w:pPr>
        <w:pStyle w:val="CoHHEATTIHBodyCopy"/>
      </w:pPr>
      <w:r w:rsidRPr="00AA2C2C">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506.8pt;height:70.55pt;z-index:251692032;mso-height-percent:200;mso-position-horizontal:left;mso-height-percent:200;mso-width-relative:margin;mso-height-relative:margin" fillcolor="#92d050" strokecolor="#92d050">
            <v:textbox style="mso-next-textbox:#_x0000_s1026;mso-fit-shape-to-text:t">
              <w:txbxContent>
                <w:p w:rsidR="00770355" w:rsidRPr="006A2530" w:rsidRDefault="00770355" w:rsidP="00887C34">
                  <w:pPr>
                    <w:pStyle w:val="CoHHEATTIHBodyCopy"/>
                    <w:rPr>
                      <w:b/>
                      <w:color w:val="FFFFFF" w:themeColor="background1"/>
                    </w:rPr>
                  </w:pPr>
                  <w:r w:rsidRPr="006A2530">
                    <w:rPr>
                      <w:b/>
                      <w:color w:val="FFFFFF" w:themeColor="background1"/>
                    </w:rPr>
                    <w:t>What do lightning, a flashlight, an alarm clock battery, and a toaster have in common?  And what about a computer, a car battery, a light bulb, the shock you feel when you shuffle across a carpet and then touch something</w:t>
                  </w:r>
                  <w:r>
                    <w:rPr>
                      <w:b/>
                      <w:color w:val="FFFFFF" w:themeColor="background1"/>
                    </w:rPr>
                    <w:t>?</w:t>
                  </w:r>
                  <w:r w:rsidRPr="006A2530">
                    <w:rPr>
                      <w:b/>
                      <w:color w:val="FFFFFF" w:themeColor="background1"/>
                    </w:rPr>
                    <w:t xml:space="preserve"> They are all powered by a form of energy called electricity (electrical energy).</w:t>
                  </w:r>
                </w:p>
              </w:txbxContent>
            </v:textbox>
          </v:shape>
        </w:pict>
      </w:r>
    </w:p>
    <w:p w:rsidR="00063403" w:rsidRPr="00887C34" w:rsidRDefault="00063403" w:rsidP="00887C34">
      <w:pPr>
        <w:pStyle w:val="CoHHEATTIHBodyCopy"/>
        <w:rPr>
          <w:color w:val="595959" w:themeColor="text1" w:themeTint="A6"/>
          <w:sz w:val="28"/>
          <w:szCs w:val="36"/>
        </w:rPr>
      </w:pPr>
      <w:r>
        <w:br w:type="page"/>
      </w:r>
    </w:p>
    <w:p w:rsidR="00E00F0F" w:rsidRPr="00063403" w:rsidRDefault="00E00F0F" w:rsidP="00E00F0F">
      <w:pPr>
        <w:pStyle w:val="CoHActivityheading"/>
      </w:pPr>
      <w:bookmarkStart w:id="8" w:name="_Toc460511283"/>
      <w:bookmarkStart w:id="9" w:name="_Toc390245641"/>
      <w:bookmarkStart w:id="10" w:name="_Toc386033250"/>
      <w:bookmarkStart w:id="11" w:name="_Toc386033368"/>
      <w:bookmarkEnd w:id="0"/>
      <w:bookmarkEnd w:id="1"/>
      <w:bookmarkEnd w:id="2"/>
      <w:bookmarkEnd w:id="3"/>
      <w:r w:rsidRPr="00063403">
        <w:lastRenderedPageBreak/>
        <w:t>Understanding an electricity meter</w:t>
      </w:r>
      <w:bookmarkStart w:id="12" w:name="reading_your_dial_meter"/>
      <w:bookmarkEnd w:id="8"/>
      <w:bookmarkEnd w:id="12"/>
    </w:p>
    <w:p w:rsidR="001E3690" w:rsidRPr="00F715DB" w:rsidRDefault="00AC2091" w:rsidP="00063403">
      <w:pPr>
        <w:pStyle w:val="CoHHEATTIHBodyCopy"/>
      </w:pPr>
      <w:r>
        <w:t xml:space="preserve">Trying to get a handle on how </w:t>
      </w:r>
      <w:r w:rsidR="00195048">
        <w:t>electricity</w:t>
      </w:r>
      <w:r>
        <w:t xml:space="preserve"> is used in your home or school can be difficult because </w:t>
      </w:r>
      <w:r w:rsidR="00195048">
        <w:t>electricity</w:t>
      </w:r>
      <w:r>
        <w:t xml:space="preserve"> bills are not itemised like a phone bill or shopping receipt. </w:t>
      </w:r>
      <w:r w:rsidR="001E3690">
        <w:t>In order to understand electricity use, you will need to learn how to read an electricity meter</w:t>
      </w:r>
      <w:r w:rsidR="009C08A8">
        <w:t xml:space="preserve"> and electricity bills</w:t>
      </w:r>
      <w:r w:rsidR="001E3690">
        <w:t xml:space="preserve">. </w:t>
      </w:r>
    </w:p>
    <w:bookmarkEnd w:id="9"/>
    <w:bookmarkEnd w:id="10"/>
    <w:bookmarkEnd w:id="11"/>
    <w:p w:rsidR="00A02CF5" w:rsidRDefault="009C08A8" w:rsidP="00A02CF5">
      <w:pPr>
        <w:pStyle w:val="CoHHEATTIHBodyCopy"/>
        <w:spacing w:after="240"/>
      </w:pPr>
      <w:r>
        <w:t xml:space="preserve">At home read your meter. There are different meters and the instructions below should help you. </w:t>
      </w:r>
      <w:r w:rsidR="009D5717">
        <w:t xml:space="preserve">More information about reading your meter can be found on the </w:t>
      </w:r>
      <w:hyperlink r:id="rId16" w:history="1">
        <w:r w:rsidR="009D5717" w:rsidRPr="009D5717">
          <w:rPr>
            <w:rStyle w:val="Hyperlink"/>
          </w:rPr>
          <w:t>Aurora Energy Website</w:t>
        </w:r>
      </w:hyperlink>
      <w:r w:rsidR="009D5717">
        <w:t>.</w:t>
      </w:r>
    </w:p>
    <w:tbl>
      <w:tblPr>
        <w:tblStyle w:val="TableGrid"/>
        <w:tblW w:w="10476" w:type="dxa"/>
        <w:tblLayout w:type="fixed"/>
        <w:tblLook w:val="04A0"/>
      </w:tblPr>
      <w:tblGrid>
        <w:gridCol w:w="2943"/>
        <w:gridCol w:w="7533"/>
      </w:tblGrid>
      <w:tr w:rsidR="00FF764D" w:rsidTr="00501827">
        <w:trPr>
          <w:trHeight w:val="444"/>
        </w:trPr>
        <w:tc>
          <w:tcPr>
            <w:tcW w:w="2943" w:type="dxa"/>
            <w:vMerge w:val="restart"/>
          </w:tcPr>
          <w:p w:rsidR="00FF764D" w:rsidRDefault="00FF764D" w:rsidP="009C08A8">
            <w:r>
              <w:rPr>
                <w:noProof/>
                <w:lang w:val="en-AU" w:eastAsia="en-AU" w:bidi="ar-SA"/>
              </w:rPr>
              <w:drawing>
                <wp:inline distT="0" distB="0" distL="0" distR="0">
                  <wp:extent cx="1635090" cy="963772"/>
                  <wp:effectExtent l="19050" t="0" r="3210" b="0"/>
                  <wp:docPr id="11" name="Picture 70" descr="Description: Dial me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ial meter photo"/>
                          <pic:cNvPicPr>
                            <a:picLocks noChangeAspect="1" noChangeArrowheads="1"/>
                          </pic:cNvPicPr>
                        </pic:nvPicPr>
                        <pic:blipFill>
                          <a:blip r:embed="rId17"/>
                          <a:srcRect/>
                          <a:stretch>
                            <a:fillRect/>
                          </a:stretch>
                        </pic:blipFill>
                        <pic:spPr bwMode="auto">
                          <a:xfrm>
                            <a:off x="0" y="0"/>
                            <a:ext cx="1640516" cy="966970"/>
                          </a:xfrm>
                          <a:prstGeom prst="rect">
                            <a:avLst/>
                          </a:prstGeom>
                          <a:noFill/>
                          <a:ln w="9525">
                            <a:noFill/>
                            <a:miter lim="800000"/>
                            <a:headEnd/>
                            <a:tailEnd/>
                          </a:ln>
                        </pic:spPr>
                      </pic:pic>
                    </a:graphicData>
                  </a:graphic>
                </wp:inline>
              </w:drawing>
            </w:r>
          </w:p>
        </w:tc>
        <w:tc>
          <w:tcPr>
            <w:tcW w:w="7533" w:type="dxa"/>
            <w:shd w:val="clear" w:color="auto" w:fill="95BC45"/>
            <w:vAlign w:val="center"/>
          </w:tcPr>
          <w:p w:rsidR="00FF764D" w:rsidRPr="00FF764D" w:rsidRDefault="00FF764D" w:rsidP="00FF764D">
            <w:pPr>
              <w:pStyle w:val="CoHHEATTIHTableHeadingSM"/>
            </w:pPr>
            <w:r>
              <w:t>D</w:t>
            </w:r>
            <w:r w:rsidRPr="00C55E0D">
              <w:t>ial meter</w:t>
            </w:r>
          </w:p>
        </w:tc>
      </w:tr>
      <w:tr w:rsidR="00FF764D" w:rsidTr="00501827">
        <w:trPr>
          <w:trHeight w:val="1302"/>
        </w:trPr>
        <w:tc>
          <w:tcPr>
            <w:tcW w:w="2943" w:type="dxa"/>
            <w:vMerge/>
          </w:tcPr>
          <w:p w:rsidR="00FF764D" w:rsidRDefault="00FF764D" w:rsidP="009C08A8">
            <w:pPr>
              <w:rPr>
                <w:noProof/>
                <w:lang w:val="en-AU" w:eastAsia="en-AU" w:bidi="ar-SA"/>
              </w:rPr>
            </w:pPr>
          </w:p>
        </w:tc>
        <w:tc>
          <w:tcPr>
            <w:tcW w:w="7533" w:type="dxa"/>
          </w:tcPr>
          <w:p w:rsidR="00FF764D" w:rsidRPr="00501827" w:rsidRDefault="00FF764D" w:rsidP="00501827">
            <w:pPr>
              <w:pStyle w:val="CoHHEATTIHTableBody"/>
            </w:pPr>
            <w:r w:rsidRPr="00501827">
              <w:t>Stand directly in front of your meter so you can tell the exact position of the pointer of each dial.</w:t>
            </w:r>
          </w:p>
          <w:p w:rsidR="00FF764D" w:rsidRPr="00501827" w:rsidRDefault="00FF764D" w:rsidP="00501827">
            <w:pPr>
              <w:pStyle w:val="CoHHEATTIHTableBody"/>
            </w:pPr>
            <w:r w:rsidRPr="00501827">
              <w:t>Read the dial on the right first (ignore the dial underneath)</w:t>
            </w:r>
          </w:p>
          <w:p w:rsidR="00FF764D" w:rsidRPr="00501827" w:rsidRDefault="00FF764D" w:rsidP="00501827">
            <w:pPr>
              <w:pStyle w:val="CoHHEATTIHTableBody"/>
            </w:pPr>
            <w:r w:rsidRPr="00501827">
              <w:t>Look at the two numbers the pointer is between and record the lowest number. (If the pointer is between 9 and 0, record 9.)</w:t>
            </w:r>
          </w:p>
          <w:p w:rsidR="00FF764D" w:rsidRDefault="00FF764D" w:rsidP="00501827">
            <w:pPr>
              <w:pStyle w:val="CoHHEATTIHTableBody"/>
              <w:rPr>
                <w:b/>
              </w:rPr>
            </w:pPr>
            <w:r w:rsidRPr="00501827">
              <w:t>Do the same with each meter, reading right to left.</w:t>
            </w:r>
          </w:p>
        </w:tc>
      </w:tr>
      <w:tr w:rsidR="00FE30E5" w:rsidTr="00501827">
        <w:trPr>
          <w:trHeight w:val="524"/>
        </w:trPr>
        <w:tc>
          <w:tcPr>
            <w:tcW w:w="2943" w:type="dxa"/>
            <w:vMerge w:val="restart"/>
          </w:tcPr>
          <w:p w:rsidR="00FE30E5" w:rsidRDefault="00FE30E5" w:rsidP="009C08A8">
            <w:r>
              <w:rPr>
                <w:noProof/>
                <w:lang w:val="en-AU" w:eastAsia="en-AU" w:bidi="ar-SA"/>
              </w:rPr>
              <w:drawing>
                <wp:inline distT="0" distB="0" distL="0" distR="0">
                  <wp:extent cx="1728429" cy="1017141"/>
                  <wp:effectExtent l="19050" t="0" r="5121" b="0"/>
                  <wp:docPr id="8" name="Picture 71" descr="Description: Digital me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Digital meter photo"/>
                          <pic:cNvPicPr>
                            <a:picLocks noChangeAspect="1" noChangeArrowheads="1"/>
                          </pic:cNvPicPr>
                        </pic:nvPicPr>
                        <pic:blipFill>
                          <a:blip r:embed="rId18"/>
                          <a:srcRect/>
                          <a:stretch>
                            <a:fillRect/>
                          </a:stretch>
                        </pic:blipFill>
                        <pic:spPr bwMode="auto">
                          <a:xfrm>
                            <a:off x="0" y="0"/>
                            <a:ext cx="1728431" cy="1017142"/>
                          </a:xfrm>
                          <a:prstGeom prst="rect">
                            <a:avLst/>
                          </a:prstGeom>
                          <a:noFill/>
                          <a:ln w="9525">
                            <a:noFill/>
                            <a:miter lim="800000"/>
                            <a:headEnd/>
                            <a:tailEnd/>
                          </a:ln>
                        </pic:spPr>
                      </pic:pic>
                    </a:graphicData>
                  </a:graphic>
                </wp:inline>
              </w:drawing>
            </w:r>
          </w:p>
        </w:tc>
        <w:tc>
          <w:tcPr>
            <w:tcW w:w="7533" w:type="dxa"/>
            <w:shd w:val="clear" w:color="auto" w:fill="95BC45"/>
            <w:vAlign w:val="center"/>
          </w:tcPr>
          <w:p w:rsidR="00FE30E5" w:rsidRPr="00FF764D" w:rsidRDefault="00FE30E5" w:rsidP="00FF764D">
            <w:pPr>
              <w:pStyle w:val="CoHHEATTIHTableHeadingSM"/>
            </w:pPr>
            <w:r w:rsidRPr="00FF764D">
              <w:t>Digital meter</w:t>
            </w:r>
          </w:p>
        </w:tc>
      </w:tr>
      <w:tr w:rsidR="00FE30E5" w:rsidTr="00501827">
        <w:trPr>
          <w:trHeight w:val="1958"/>
        </w:trPr>
        <w:tc>
          <w:tcPr>
            <w:tcW w:w="2943" w:type="dxa"/>
            <w:vMerge/>
          </w:tcPr>
          <w:p w:rsidR="00FE30E5" w:rsidRDefault="00FE30E5" w:rsidP="009C08A8">
            <w:pPr>
              <w:rPr>
                <w:noProof/>
                <w:lang w:val="en-AU" w:eastAsia="en-AU" w:bidi="ar-SA"/>
              </w:rPr>
            </w:pPr>
          </w:p>
        </w:tc>
        <w:tc>
          <w:tcPr>
            <w:tcW w:w="7533" w:type="dxa"/>
          </w:tcPr>
          <w:p w:rsidR="00FE30E5" w:rsidRPr="00FF764D" w:rsidRDefault="00FE30E5" w:rsidP="00FF764D">
            <w:pPr>
              <w:pStyle w:val="CoHHEATTIHTableBody"/>
            </w:pPr>
            <w:r w:rsidRPr="00FF764D">
              <w:t>Read the number that appears on the display for each electricity tariff that is attached to that meter.</w:t>
            </w:r>
          </w:p>
          <w:p w:rsidR="00FE30E5" w:rsidRPr="00FF764D" w:rsidRDefault="00FE30E5" w:rsidP="00FF764D">
            <w:pPr>
              <w:pStyle w:val="CoHHEATTIHTableBody"/>
            </w:pPr>
            <w:r w:rsidRPr="00FF764D">
              <w:t xml:space="preserve">For the most common digital or dual rate meters, the display will automatically cycle through the different tariffs. Including: </w:t>
            </w:r>
          </w:p>
          <w:p w:rsidR="00FE30E5" w:rsidRPr="00FF764D" w:rsidRDefault="00FE30E5" w:rsidP="00FF764D">
            <w:pPr>
              <w:pStyle w:val="CoHHEATTIHTableBody"/>
            </w:pPr>
            <w:r w:rsidRPr="00FF764D">
              <w:t xml:space="preserve">10 - Element 1 (Tariff 22 or 31 – light and power) </w:t>
            </w:r>
          </w:p>
          <w:p w:rsidR="00FE30E5" w:rsidRPr="00FF764D" w:rsidRDefault="00FE30E5" w:rsidP="00FF764D">
            <w:pPr>
              <w:pStyle w:val="CoHHEATTIHTableBody"/>
            </w:pPr>
            <w:r w:rsidRPr="00FF764D">
              <w:t xml:space="preserve">20 - Element 2 (Tariff 41, 42, 61 or 62 if applicable – Hydro-Heat, hot water and/or Off-Peak) </w:t>
            </w:r>
          </w:p>
          <w:p w:rsidR="00FE30E5" w:rsidRDefault="00FE30E5" w:rsidP="00FF764D">
            <w:pPr>
              <w:pStyle w:val="CoHHEATTIHTableBody"/>
              <w:rPr>
                <w:b/>
              </w:rPr>
            </w:pPr>
            <w:r w:rsidRPr="00FF764D">
              <w:t>To ensure you know which tariff each element refers to, check the back of your bill which shows the different costs for each tariff.</w:t>
            </w:r>
            <w:r w:rsidR="00B43B29">
              <w:t xml:space="preserve"> </w:t>
            </w:r>
            <w:r w:rsidRPr="00FF764D">
              <w:t>E.g. hydro heat, residential light and power.</w:t>
            </w:r>
          </w:p>
        </w:tc>
      </w:tr>
      <w:tr w:rsidR="00FF764D" w:rsidTr="00501827">
        <w:trPr>
          <w:trHeight w:val="475"/>
        </w:trPr>
        <w:tc>
          <w:tcPr>
            <w:tcW w:w="2943" w:type="dxa"/>
            <w:vMerge w:val="restart"/>
          </w:tcPr>
          <w:p w:rsidR="00FF764D" w:rsidRDefault="00501827" w:rsidP="00B43B29">
            <w:pPr>
              <w:pStyle w:val="CoHHEATTIHBodyCopy"/>
            </w:pPr>
            <w:r>
              <w:rPr>
                <w:noProof/>
                <w:lang w:val="en-AU" w:eastAsia="en-AU" w:bidi="ar-SA"/>
              </w:rPr>
              <w:drawing>
                <wp:anchor distT="0" distB="0" distL="114300" distR="114300" simplePos="0" relativeHeight="251670528" behindDoc="0" locked="0" layoutInCell="1" allowOverlap="1">
                  <wp:simplePos x="0" y="0"/>
                  <wp:positionH relativeFrom="column">
                    <wp:posOffset>23195</wp:posOffset>
                  </wp:positionH>
                  <wp:positionV relativeFrom="paragraph">
                    <wp:posOffset>54952</wp:posOffset>
                  </wp:positionV>
                  <wp:extent cx="1717283" cy="1017142"/>
                  <wp:effectExtent l="19050" t="0" r="0" b="0"/>
                  <wp:wrapThrough wrapText="bothSides">
                    <wp:wrapPolygon edited="0">
                      <wp:start x="-240" y="0"/>
                      <wp:lineTo x="-240" y="21036"/>
                      <wp:lineTo x="21565" y="21036"/>
                      <wp:lineTo x="21565" y="0"/>
                      <wp:lineTo x="-240" y="0"/>
                    </wp:wrapPolygon>
                  </wp:wrapThrough>
                  <wp:docPr id="12" name="Picture 72" descr="Description: Odometer me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Odometer meter photo"/>
                          <pic:cNvPicPr>
                            <a:picLocks noChangeAspect="1" noChangeArrowheads="1"/>
                          </pic:cNvPicPr>
                        </pic:nvPicPr>
                        <pic:blipFill>
                          <a:blip r:embed="rId19"/>
                          <a:srcRect/>
                          <a:stretch>
                            <a:fillRect/>
                          </a:stretch>
                        </pic:blipFill>
                        <pic:spPr bwMode="auto">
                          <a:xfrm>
                            <a:off x="0" y="0"/>
                            <a:ext cx="1717283" cy="1017142"/>
                          </a:xfrm>
                          <a:prstGeom prst="rect">
                            <a:avLst/>
                          </a:prstGeom>
                          <a:noFill/>
                          <a:ln w="9525">
                            <a:noFill/>
                            <a:miter lim="800000"/>
                            <a:headEnd/>
                            <a:tailEnd/>
                          </a:ln>
                        </pic:spPr>
                      </pic:pic>
                    </a:graphicData>
                  </a:graphic>
                </wp:anchor>
              </w:drawing>
            </w:r>
          </w:p>
        </w:tc>
        <w:tc>
          <w:tcPr>
            <w:tcW w:w="7533" w:type="dxa"/>
            <w:shd w:val="clear" w:color="auto" w:fill="95BC45"/>
            <w:vAlign w:val="center"/>
          </w:tcPr>
          <w:p w:rsidR="00FF764D" w:rsidRPr="00FF764D" w:rsidRDefault="00FF764D" w:rsidP="00FF764D">
            <w:pPr>
              <w:pStyle w:val="CoHHEATTIHTableHeadingSM"/>
            </w:pPr>
            <w:r>
              <w:t>O</w:t>
            </w:r>
            <w:r w:rsidRPr="00C55E0D">
              <w:t>dometer meter</w:t>
            </w:r>
          </w:p>
        </w:tc>
      </w:tr>
      <w:tr w:rsidR="00FF764D" w:rsidTr="00501827">
        <w:trPr>
          <w:trHeight w:val="1327"/>
        </w:trPr>
        <w:tc>
          <w:tcPr>
            <w:tcW w:w="2943" w:type="dxa"/>
            <w:vMerge/>
          </w:tcPr>
          <w:p w:rsidR="00FF764D" w:rsidRDefault="00FF764D" w:rsidP="009C08A8">
            <w:pPr>
              <w:rPr>
                <w:noProof/>
                <w:lang w:val="en-AU" w:eastAsia="en-AU" w:bidi="ar-SA"/>
              </w:rPr>
            </w:pPr>
          </w:p>
        </w:tc>
        <w:tc>
          <w:tcPr>
            <w:tcW w:w="7533" w:type="dxa"/>
          </w:tcPr>
          <w:p w:rsidR="00FF764D" w:rsidRPr="00742C59" w:rsidRDefault="00FF764D" w:rsidP="00FF764D">
            <w:pPr>
              <w:pStyle w:val="CoHHEATTIHTableBody"/>
            </w:pPr>
            <w:r w:rsidRPr="00742C59">
              <w:t>Another kind of analogue electricity meter reads like an odometer in your car. Numbe</w:t>
            </w:r>
            <w:r>
              <w:t>rs are read from left to right.</w:t>
            </w:r>
          </w:p>
          <w:p w:rsidR="00FF764D" w:rsidRDefault="00FF764D" w:rsidP="00B43B29">
            <w:pPr>
              <w:pStyle w:val="CoHHEATTIHBodyCopy"/>
              <w:rPr>
                <w:b/>
              </w:rPr>
            </w:pPr>
            <w:r w:rsidRPr="00742C59">
              <w:t>The meter has five white digits that show the kilowatt hours of electricity that have been used.</w:t>
            </w:r>
          </w:p>
        </w:tc>
      </w:tr>
    </w:tbl>
    <w:p w:rsidR="00501827" w:rsidRDefault="00501827" w:rsidP="00FF764D">
      <w:pPr>
        <w:pStyle w:val="CoHHEATTIHBold"/>
        <w:rPr>
          <w:b w:val="0"/>
          <w:color w:val="auto"/>
          <w:sz w:val="22"/>
        </w:rPr>
      </w:pPr>
    </w:p>
    <w:p w:rsidR="00501827" w:rsidRDefault="00501827" w:rsidP="00B43B29">
      <w:pPr>
        <w:pStyle w:val="CoHHEATTIHBodyCopy"/>
      </w:pPr>
      <w:r>
        <w:br w:type="page"/>
      </w:r>
    </w:p>
    <w:p w:rsidR="00AC2091" w:rsidRDefault="00AC2091" w:rsidP="00FF764D">
      <w:pPr>
        <w:pStyle w:val="CoHHEATTIHBold"/>
      </w:pPr>
      <w:r w:rsidRPr="00742C59">
        <w:lastRenderedPageBreak/>
        <w:t>Compar</w:t>
      </w:r>
      <w:r w:rsidR="009C08A8">
        <w:t>e meter readings over 24 hours:</w:t>
      </w:r>
    </w:p>
    <w:p w:rsidR="00AC2091" w:rsidRDefault="00AC2091" w:rsidP="00FF764D">
      <w:pPr>
        <w:pStyle w:val="CoHNumberList"/>
        <w:numPr>
          <w:ilvl w:val="0"/>
          <w:numId w:val="27"/>
        </w:numPr>
      </w:pPr>
      <w:r w:rsidRPr="00742C59">
        <w:t xml:space="preserve">Record </w:t>
      </w:r>
      <w:r w:rsidR="0091236E">
        <w:t xml:space="preserve">the kilowatt hours on </w:t>
      </w:r>
      <w:r w:rsidRPr="00742C59">
        <w:t xml:space="preserve">your meter reading at a set time. </w:t>
      </w:r>
      <w:r w:rsidR="0091236E" w:rsidRPr="0091236E">
        <w:t>A kilowatt hour (kWh) is a measure of how much energy you’re using.</w:t>
      </w:r>
    </w:p>
    <w:p w:rsidR="00F715DB" w:rsidRPr="00742C59" w:rsidRDefault="00AC2091" w:rsidP="00FF764D">
      <w:pPr>
        <w:pStyle w:val="CoHNumberList"/>
      </w:pPr>
      <w:r w:rsidRPr="00742C59">
        <w:t xml:space="preserve">Record the meter reading the next day at the same time and calculate how many kilowatt hours (kWh) you have used in a day. </w:t>
      </w:r>
    </w:p>
    <w:p w:rsidR="00AC2091" w:rsidRPr="00742C59" w:rsidRDefault="00AC2091" w:rsidP="00B43B29">
      <w:pPr>
        <w:pStyle w:val="CoHHEATTIHBodyCopy"/>
      </w:pPr>
    </w:p>
    <w:tbl>
      <w:tblPr>
        <w:tblStyle w:val="TableGrid"/>
        <w:tblW w:w="0" w:type="auto"/>
        <w:tblInd w:w="108" w:type="dxa"/>
        <w:tblCellMar>
          <w:top w:w="57" w:type="dxa"/>
        </w:tblCellMar>
        <w:tblLook w:val="04A0"/>
      </w:tblPr>
      <w:tblGrid>
        <w:gridCol w:w="2694"/>
        <w:gridCol w:w="2835"/>
        <w:gridCol w:w="2268"/>
        <w:gridCol w:w="2516"/>
      </w:tblGrid>
      <w:tr w:rsidR="00FF764D" w:rsidTr="00FB281D">
        <w:trPr>
          <w:trHeight w:val="545"/>
        </w:trPr>
        <w:tc>
          <w:tcPr>
            <w:tcW w:w="10313" w:type="dxa"/>
            <w:gridSpan w:val="4"/>
            <w:shd w:val="clear" w:color="auto" w:fill="95BC45"/>
            <w:vAlign w:val="center"/>
          </w:tcPr>
          <w:p w:rsidR="00FF764D" w:rsidRPr="00FF764D" w:rsidRDefault="00FF764D" w:rsidP="00FF764D">
            <w:pPr>
              <w:pStyle w:val="CoHHEATTIHTableheading"/>
              <w:rPr>
                <w:b/>
              </w:rPr>
            </w:pPr>
            <w:r w:rsidRPr="00FF764D">
              <w:rPr>
                <w:b/>
              </w:rPr>
              <w:t>Reading one</w:t>
            </w:r>
          </w:p>
        </w:tc>
      </w:tr>
      <w:tr w:rsidR="00FF764D" w:rsidTr="00FB281D">
        <w:tc>
          <w:tcPr>
            <w:tcW w:w="2694" w:type="dxa"/>
            <w:vAlign w:val="center"/>
          </w:tcPr>
          <w:p w:rsidR="00FF764D" w:rsidRPr="00FF764D" w:rsidRDefault="00FF764D" w:rsidP="00FF764D">
            <w:pPr>
              <w:pStyle w:val="CoHHEATTIHTableBody"/>
            </w:pPr>
            <w:r w:rsidRPr="00FF764D">
              <w:t>Date</w:t>
            </w:r>
          </w:p>
        </w:tc>
        <w:tc>
          <w:tcPr>
            <w:tcW w:w="2835" w:type="dxa"/>
            <w:vAlign w:val="center"/>
          </w:tcPr>
          <w:p w:rsidR="00FF764D" w:rsidRPr="00FF764D" w:rsidRDefault="00FF764D" w:rsidP="00FF764D">
            <w:pPr>
              <w:pStyle w:val="CoHHEATTIHTableBody"/>
            </w:pPr>
          </w:p>
        </w:tc>
        <w:tc>
          <w:tcPr>
            <w:tcW w:w="2268" w:type="dxa"/>
            <w:vAlign w:val="center"/>
          </w:tcPr>
          <w:p w:rsidR="00FF764D" w:rsidRPr="00FF764D" w:rsidRDefault="00FF764D" w:rsidP="00FF764D">
            <w:pPr>
              <w:pStyle w:val="CoHHEATTIHTableBody"/>
            </w:pPr>
            <w:r w:rsidRPr="00FF764D">
              <w:t>Time</w:t>
            </w:r>
          </w:p>
        </w:tc>
        <w:tc>
          <w:tcPr>
            <w:tcW w:w="2516" w:type="dxa"/>
            <w:vAlign w:val="center"/>
          </w:tcPr>
          <w:p w:rsidR="00FF764D" w:rsidRPr="00FF764D" w:rsidRDefault="00FF764D" w:rsidP="00FF764D">
            <w:pPr>
              <w:pStyle w:val="CoHHEATTIHTableBody"/>
            </w:pPr>
          </w:p>
        </w:tc>
      </w:tr>
      <w:tr w:rsidR="00FF764D" w:rsidTr="00FB281D">
        <w:tc>
          <w:tcPr>
            <w:tcW w:w="2694" w:type="dxa"/>
            <w:vAlign w:val="center"/>
          </w:tcPr>
          <w:p w:rsidR="00FF764D" w:rsidRPr="00FF764D" w:rsidRDefault="00FF764D" w:rsidP="00FF764D">
            <w:pPr>
              <w:pStyle w:val="CoHHEATTIHTableBody"/>
            </w:pPr>
            <w:r w:rsidRPr="00FF764D">
              <w:t>Tariff 31 light and power</w:t>
            </w:r>
          </w:p>
        </w:tc>
        <w:tc>
          <w:tcPr>
            <w:tcW w:w="2835" w:type="dxa"/>
            <w:vAlign w:val="center"/>
          </w:tcPr>
          <w:p w:rsidR="00FF764D" w:rsidRPr="00FF764D" w:rsidRDefault="00FF764D" w:rsidP="00FF764D">
            <w:pPr>
              <w:pStyle w:val="CoHHEATTIHTableBody"/>
            </w:pPr>
          </w:p>
        </w:tc>
        <w:tc>
          <w:tcPr>
            <w:tcW w:w="2268" w:type="dxa"/>
            <w:vAlign w:val="center"/>
          </w:tcPr>
          <w:p w:rsidR="00FF764D" w:rsidRPr="00FF764D" w:rsidRDefault="00FF764D" w:rsidP="00FF764D">
            <w:pPr>
              <w:pStyle w:val="CoHHEATTIHTableBody"/>
            </w:pPr>
            <w:r w:rsidRPr="00FF764D">
              <w:t>Units (kWh)</w:t>
            </w:r>
          </w:p>
        </w:tc>
        <w:tc>
          <w:tcPr>
            <w:tcW w:w="2516" w:type="dxa"/>
            <w:vAlign w:val="center"/>
          </w:tcPr>
          <w:p w:rsidR="00FF764D" w:rsidRPr="00FF764D" w:rsidRDefault="00FF764D" w:rsidP="00FF764D">
            <w:pPr>
              <w:pStyle w:val="CoHHEATTIHTableBody"/>
            </w:pPr>
          </w:p>
        </w:tc>
      </w:tr>
      <w:tr w:rsidR="00FF764D" w:rsidTr="00FB281D">
        <w:tc>
          <w:tcPr>
            <w:tcW w:w="2694" w:type="dxa"/>
            <w:vAlign w:val="center"/>
          </w:tcPr>
          <w:p w:rsidR="00FF764D" w:rsidRPr="00FF764D" w:rsidRDefault="00FF764D" w:rsidP="00FF764D">
            <w:pPr>
              <w:pStyle w:val="CoHHEATTIHTableBody"/>
            </w:pPr>
            <w:r w:rsidRPr="00FF764D">
              <w:t>Tariff 42 hydro heat</w:t>
            </w:r>
          </w:p>
        </w:tc>
        <w:tc>
          <w:tcPr>
            <w:tcW w:w="2835" w:type="dxa"/>
            <w:vAlign w:val="center"/>
          </w:tcPr>
          <w:p w:rsidR="00FF764D" w:rsidRPr="00FF764D" w:rsidRDefault="00FF764D" w:rsidP="00FF764D">
            <w:pPr>
              <w:pStyle w:val="CoHHEATTIHTableBody"/>
            </w:pPr>
          </w:p>
        </w:tc>
        <w:tc>
          <w:tcPr>
            <w:tcW w:w="2268" w:type="dxa"/>
            <w:vAlign w:val="center"/>
          </w:tcPr>
          <w:p w:rsidR="00FF764D" w:rsidRPr="00FF764D" w:rsidRDefault="00FF764D" w:rsidP="00FF764D">
            <w:pPr>
              <w:pStyle w:val="CoHHEATTIHTableBody"/>
            </w:pPr>
            <w:r w:rsidRPr="00FF764D">
              <w:t>Units (kWh)</w:t>
            </w:r>
          </w:p>
        </w:tc>
        <w:tc>
          <w:tcPr>
            <w:tcW w:w="2516" w:type="dxa"/>
            <w:vAlign w:val="center"/>
          </w:tcPr>
          <w:p w:rsidR="00FF764D" w:rsidRPr="00FF764D" w:rsidRDefault="00FF764D" w:rsidP="00FF764D">
            <w:pPr>
              <w:pStyle w:val="CoHHEATTIHTableBody"/>
            </w:pPr>
          </w:p>
        </w:tc>
      </w:tr>
      <w:tr w:rsidR="00FF764D" w:rsidTr="00FB281D">
        <w:tc>
          <w:tcPr>
            <w:tcW w:w="5529" w:type="dxa"/>
            <w:gridSpan w:val="2"/>
            <w:vAlign w:val="center"/>
          </w:tcPr>
          <w:p w:rsidR="00FF764D" w:rsidRPr="00FF764D" w:rsidRDefault="00FF764D" w:rsidP="00FF764D">
            <w:pPr>
              <w:pStyle w:val="CoHHEATTIHTableBody"/>
            </w:pPr>
          </w:p>
        </w:tc>
        <w:tc>
          <w:tcPr>
            <w:tcW w:w="2268" w:type="dxa"/>
            <w:vAlign w:val="center"/>
          </w:tcPr>
          <w:p w:rsidR="00FF764D" w:rsidRPr="00FF764D" w:rsidRDefault="00FF764D" w:rsidP="00FF764D">
            <w:pPr>
              <w:pStyle w:val="CoHHEATTIHTableBody"/>
              <w:rPr>
                <w:b/>
                <w:bCs/>
                <w:color w:val="auto"/>
              </w:rPr>
            </w:pPr>
            <w:r w:rsidRPr="00FF764D">
              <w:rPr>
                <w:b/>
                <w:bCs/>
                <w:color w:val="auto"/>
              </w:rPr>
              <w:t>Total units</w:t>
            </w:r>
            <w:r w:rsidR="0091236E">
              <w:rPr>
                <w:b/>
                <w:bCs/>
                <w:color w:val="auto"/>
              </w:rPr>
              <w:t xml:space="preserve"> (kWh)</w:t>
            </w:r>
          </w:p>
        </w:tc>
        <w:tc>
          <w:tcPr>
            <w:tcW w:w="2516" w:type="dxa"/>
            <w:vAlign w:val="center"/>
          </w:tcPr>
          <w:p w:rsidR="00FF764D" w:rsidRPr="00FF764D" w:rsidRDefault="00FF764D" w:rsidP="00FF764D">
            <w:pPr>
              <w:pStyle w:val="CoHHEATTIHTableBody"/>
            </w:pPr>
          </w:p>
        </w:tc>
      </w:tr>
    </w:tbl>
    <w:p w:rsidR="00FB281D" w:rsidRDefault="00FB281D" w:rsidP="00FF764D">
      <w:pPr>
        <w:pStyle w:val="CoHHEATTIHBodyCopy"/>
      </w:pPr>
    </w:p>
    <w:tbl>
      <w:tblPr>
        <w:tblStyle w:val="TableGrid"/>
        <w:tblW w:w="0" w:type="auto"/>
        <w:tblInd w:w="108" w:type="dxa"/>
        <w:tblCellMar>
          <w:top w:w="57" w:type="dxa"/>
        </w:tblCellMar>
        <w:tblLook w:val="04A0"/>
      </w:tblPr>
      <w:tblGrid>
        <w:gridCol w:w="2694"/>
        <w:gridCol w:w="2835"/>
        <w:gridCol w:w="2268"/>
        <w:gridCol w:w="2516"/>
      </w:tblGrid>
      <w:tr w:rsidR="00FB281D" w:rsidRPr="00FF764D" w:rsidTr="00FB281D">
        <w:trPr>
          <w:trHeight w:val="545"/>
        </w:trPr>
        <w:tc>
          <w:tcPr>
            <w:tcW w:w="10313" w:type="dxa"/>
            <w:gridSpan w:val="4"/>
            <w:shd w:val="clear" w:color="auto" w:fill="95BC45"/>
            <w:vAlign w:val="center"/>
          </w:tcPr>
          <w:p w:rsidR="00FB281D" w:rsidRPr="00FF764D" w:rsidRDefault="00FB281D" w:rsidP="00FB281D">
            <w:pPr>
              <w:pStyle w:val="CoHHEATTIHTableheading"/>
              <w:rPr>
                <w:b/>
              </w:rPr>
            </w:pPr>
            <w:r w:rsidRPr="00FF764D">
              <w:rPr>
                <w:b/>
              </w:rPr>
              <w:t xml:space="preserve">Reading </w:t>
            </w:r>
            <w:r>
              <w:rPr>
                <w:b/>
              </w:rPr>
              <w:t>two</w:t>
            </w:r>
          </w:p>
        </w:tc>
      </w:tr>
      <w:tr w:rsidR="00FB281D" w:rsidRPr="00FF764D" w:rsidTr="00FB281D">
        <w:tc>
          <w:tcPr>
            <w:tcW w:w="2694" w:type="dxa"/>
            <w:vAlign w:val="center"/>
          </w:tcPr>
          <w:p w:rsidR="00FB281D" w:rsidRPr="00FF764D" w:rsidRDefault="00FB281D" w:rsidP="00FB281D">
            <w:pPr>
              <w:pStyle w:val="CoHHEATTIHTableBody"/>
            </w:pPr>
            <w:r w:rsidRPr="00FF764D">
              <w:t>Date</w:t>
            </w:r>
          </w:p>
        </w:tc>
        <w:tc>
          <w:tcPr>
            <w:tcW w:w="2835" w:type="dxa"/>
            <w:vAlign w:val="center"/>
          </w:tcPr>
          <w:p w:rsidR="00FB281D" w:rsidRPr="00FF764D" w:rsidRDefault="00FB281D" w:rsidP="00FB281D">
            <w:pPr>
              <w:pStyle w:val="CoHHEATTIHTableBody"/>
            </w:pPr>
          </w:p>
        </w:tc>
        <w:tc>
          <w:tcPr>
            <w:tcW w:w="2268" w:type="dxa"/>
            <w:vAlign w:val="center"/>
          </w:tcPr>
          <w:p w:rsidR="00FB281D" w:rsidRPr="00FF764D" w:rsidRDefault="00FB281D" w:rsidP="00FB281D">
            <w:pPr>
              <w:pStyle w:val="CoHHEATTIHTableBody"/>
            </w:pPr>
            <w:r w:rsidRPr="00FF764D">
              <w:t>Time</w:t>
            </w:r>
          </w:p>
        </w:tc>
        <w:tc>
          <w:tcPr>
            <w:tcW w:w="2516" w:type="dxa"/>
            <w:vAlign w:val="center"/>
          </w:tcPr>
          <w:p w:rsidR="00FB281D" w:rsidRPr="00FF764D" w:rsidRDefault="00FB281D" w:rsidP="00FB281D">
            <w:pPr>
              <w:pStyle w:val="CoHHEATTIHTableBody"/>
            </w:pPr>
          </w:p>
        </w:tc>
      </w:tr>
      <w:tr w:rsidR="00FB281D" w:rsidRPr="00FF764D" w:rsidTr="00FB281D">
        <w:tc>
          <w:tcPr>
            <w:tcW w:w="2694" w:type="dxa"/>
            <w:vAlign w:val="center"/>
          </w:tcPr>
          <w:p w:rsidR="00FB281D" w:rsidRPr="00FF764D" w:rsidRDefault="00FB281D" w:rsidP="00FB281D">
            <w:pPr>
              <w:pStyle w:val="CoHHEATTIHTableBody"/>
            </w:pPr>
            <w:r w:rsidRPr="00FF764D">
              <w:t>Tariff 31 light and power</w:t>
            </w:r>
          </w:p>
        </w:tc>
        <w:tc>
          <w:tcPr>
            <w:tcW w:w="2835" w:type="dxa"/>
            <w:vAlign w:val="center"/>
          </w:tcPr>
          <w:p w:rsidR="00FB281D" w:rsidRPr="00FF764D" w:rsidRDefault="00FB281D" w:rsidP="00FB281D">
            <w:pPr>
              <w:pStyle w:val="CoHHEATTIHTableBody"/>
            </w:pPr>
          </w:p>
        </w:tc>
        <w:tc>
          <w:tcPr>
            <w:tcW w:w="2268" w:type="dxa"/>
            <w:vAlign w:val="center"/>
          </w:tcPr>
          <w:p w:rsidR="00FB281D" w:rsidRPr="00FF764D" w:rsidRDefault="00FB281D" w:rsidP="00FB281D">
            <w:pPr>
              <w:pStyle w:val="CoHHEATTIHTableBody"/>
            </w:pPr>
            <w:r w:rsidRPr="00FF764D">
              <w:t>Units (kWh)</w:t>
            </w:r>
          </w:p>
        </w:tc>
        <w:tc>
          <w:tcPr>
            <w:tcW w:w="2516" w:type="dxa"/>
            <w:vAlign w:val="center"/>
          </w:tcPr>
          <w:p w:rsidR="00FB281D" w:rsidRPr="00FF764D" w:rsidRDefault="00FB281D" w:rsidP="00FB281D">
            <w:pPr>
              <w:pStyle w:val="CoHHEATTIHTableBody"/>
            </w:pPr>
          </w:p>
        </w:tc>
      </w:tr>
      <w:tr w:rsidR="00FB281D" w:rsidRPr="00FF764D" w:rsidTr="00FB281D">
        <w:tc>
          <w:tcPr>
            <w:tcW w:w="2694" w:type="dxa"/>
            <w:vAlign w:val="center"/>
          </w:tcPr>
          <w:p w:rsidR="00FB281D" w:rsidRPr="00FF764D" w:rsidRDefault="00FB281D" w:rsidP="00FB281D">
            <w:pPr>
              <w:pStyle w:val="CoHHEATTIHTableBody"/>
            </w:pPr>
            <w:r w:rsidRPr="00FF764D">
              <w:t>Tariff 42 hydro heat</w:t>
            </w:r>
          </w:p>
        </w:tc>
        <w:tc>
          <w:tcPr>
            <w:tcW w:w="2835" w:type="dxa"/>
            <w:vAlign w:val="center"/>
          </w:tcPr>
          <w:p w:rsidR="00FB281D" w:rsidRPr="00FF764D" w:rsidRDefault="00FB281D" w:rsidP="00FB281D">
            <w:pPr>
              <w:pStyle w:val="CoHHEATTIHTableBody"/>
            </w:pPr>
          </w:p>
        </w:tc>
        <w:tc>
          <w:tcPr>
            <w:tcW w:w="2268" w:type="dxa"/>
            <w:vAlign w:val="center"/>
          </w:tcPr>
          <w:p w:rsidR="00FB281D" w:rsidRPr="00FF764D" w:rsidRDefault="00FB281D" w:rsidP="00FB281D">
            <w:pPr>
              <w:pStyle w:val="CoHHEATTIHTableBody"/>
            </w:pPr>
            <w:r w:rsidRPr="00FF764D">
              <w:t>Units (kWh)</w:t>
            </w:r>
          </w:p>
        </w:tc>
        <w:tc>
          <w:tcPr>
            <w:tcW w:w="2516" w:type="dxa"/>
            <w:vAlign w:val="center"/>
          </w:tcPr>
          <w:p w:rsidR="00FB281D" w:rsidRPr="00FF764D" w:rsidRDefault="00FB281D" w:rsidP="00FB281D">
            <w:pPr>
              <w:pStyle w:val="CoHHEATTIHTableBody"/>
            </w:pPr>
          </w:p>
        </w:tc>
      </w:tr>
      <w:tr w:rsidR="00FB281D" w:rsidRPr="00FF764D" w:rsidTr="00FB281D">
        <w:tc>
          <w:tcPr>
            <w:tcW w:w="5529" w:type="dxa"/>
            <w:gridSpan w:val="2"/>
            <w:vAlign w:val="center"/>
          </w:tcPr>
          <w:p w:rsidR="00FB281D" w:rsidRPr="00FF764D" w:rsidRDefault="00FB281D" w:rsidP="00FB281D">
            <w:pPr>
              <w:pStyle w:val="CoHHEATTIHTableBody"/>
            </w:pPr>
          </w:p>
        </w:tc>
        <w:tc>
          <w:tcPr>
            <w:tcW w:w="2268" w:type="dxa"/>
            <w:vAlign w:val="center"/>
          </w:tcPr>
          <w:p w:rsidR="00FB281D" w:rsidRPr="00FF764D" w:rsidRDefault="0091236E" w:rsidP="0091236E">
            <w:pPr>
              <w:pStyle w:val="CoHHEATTIHTableBody"/>
              <w:rPr>
                <w:b/>
                <w:bCs/>
                <w:color w:val="auto"/>
              </w:rPr>
            </w:pPr>
            <w:r>
              <w:rPr>
                <w:b/>
                <w:bCs/>
                <w:color w:val="auto"/>
              </w:rPr>
              <w:t>T</w:t>
            </w:r>
            <w:r w:rsidR="00FB281D" w:rsidRPr="00FF764D">
              <w:rPr>
                <w:b/>
                <w:bCs/>
                <w:color w:val="auto"/>
              </w:rPr>
              <w:t>otal units</w:t>
            </w:r>
            <w:r>
              <w:rPr>
                <w:b/>
                <w:bCs/>
                <w:color w:val="auto"/>
              </w:rPr>
              <w:t xml:space="preserve"> (kW</w:t>
            </w:r>
            <w:r w:rsidR="00FB281D">
              <w:rPr>
                <w:b/>
                <w:bCs/>
                <w:color w:val="auto"/>
              </w:rPr>
              <w:t>h)</w:t>
            </w:r>
          </w:p>
        </w:tc>
        <w:tc>
          <w:tcPr>
            <w:tcW w:w="2516" w:type="dxa"/>
            <w:vAlign w:val="center"/>
          </w:tcPr>
          <w:p w:rsidR="00FB281D" w:rsidRPr="00FF764D" w:rsidRDefault="00FB281D" w:rsidP="00FB281D">
            <w:pPr>
              <w:pStyle w:val="CoHHEATTIHTableBody"/>
            </w:pPr>
          </w:p>
        </w:tc>
      </w:tr>
    </w:tbl>
    <w:p w:rsidR="00FB281D" w:rsidRDefault="00FB281D" w:rsidP="00FF764D">
      <w:pPr>
        <w:pStyle w:val="CoHHEATTIHBodyCopy"/>
      </w:pPr>
    </w:p>
    <w:tbl>
      <w:tblPr>
        <w:tblStyle w:val="TableGrid"/>
        <w:tblW w:w="0" w:type="auto"/>
        <w:tblInd w:w="108" w:type="dxa"/>
        <w:tblCellMar>
          <w:top w:w="57" w:type="dxa"/>
        </w:tblCellMar>
        <w:tblLook w:val="04A0"/>
      </w:tblPr>
      <w:tblGrid>
        <w:gridCol w:w="2694"/>
        <w:gridCol w:w="7619"/>
      </w:tblGrid>
      <w:tr w:rsidR="00FB281D" w:rsidTr="00FB281D">
        <w:trPr>
          <w:trHeight w:val="545"/>
        </w:trPr>
        <w:tc>
          <w:tcPr>
            <w:tcW w:w="10313" w:type="dxa"/>
            <w:gridSpan w:val="2"/>
            <w:shd w:val="clear" w:color="auto" w:fill="95BC45"/>
            <w:vAlign w:val="center"/>
          </w:tcPr>
          <w:p w:rsidR="00FB281D" w:rsidRPr="00FF764D" w:rsidRDefault="00FB281D" w:rsidP="00FB281D">
            <w:pPr>
              <w:pStyle w:val="CoHHEATTIHTableheading"/>
              <w:rPr>
                <w:b/>
              </w:rPr>
            </w:pPr>
            <w:r>
              <w:rPr>
                <w:b/>
              </w:rPr>
              <w:t>Electricity use in one day</w:t>
            </w:r>
          </w:p>
        </w:tc>
      </w:tr>
      <w:tr w:rsidR="00FB281D" w:rsidTr="00FB281D">
        <w:tc>
          <w:tcPr>
            <w:tcW w:w="10313" w:type="dxa"/>
            <w:gridSpan w:val="2"/>
            <w:vAlign w:val="center"/>
          </w:tcPr>
          <w:p w:rsidR="00FB281D" w:rsidRDefault="00FB281D" w:rsidP="00FB281D">
            <w:pPr>
              <w:pStyle w:val="CoHHEATTIHTableBody"/>
            </w:pPr>
            <w:r>
              <w:t xml:space="preserve">Work out how much electricity your home used over one day for both hydro heat and light and power. </w:t>
            </w:r>
          </w:p>
          <w:p w:rsidR="00FB281D" w:rsidRPr="00FF764D" w:rsidRDefault="00FB281D" w:rsidP="00FB281D">
            <w:pPr>
              <w:pStyle w:val="CoHHEATTIHTableBody"/>
            </w:pPr>
            <w:r w:rsidRPr="00742C59">
              <w:t>Reading Two minus (-) Reading One</w:t>
            </w:r>
            <w:r>
              <w:t xml:space="preserve"> </w:t>
            </w:r>
            <w:r w:rsidRPr="00742C59">
              <w:t xml:space="preserve">= Total </w:t>
            </w:r>
            <w:r>
              <w:t>kilowatt hours you have used in a day</w:t>
            </w:r>
          </w:p>
        </w:tc>
      </w:tr>
      <w:tr w:rsidR="00FB281D" w:rsidTr="00FB281D">
        <w:tc>
          <w:tcPr>
            <w:tcW w:w="2694" w:type="dxa"/>
            <w:vAlign w:val="center"/>
          </w:tcPr>
          <w:p w:rsidR="00FB281D" w:rsidRPr="00FB281D" w:rsidRDefault="00FB281D" w:rsidP="00FB281D">
            <w:pPr>
              <w:pStyle w:val="CoHHEATTIHTableBody"/>
              <w:rPr>
                <w:b/>
              </w:rPr>
            </w:pPr>
            <w:r w:rsidRPr="00FB281D">
              <w:rPr>
                <w:b/>
              </w:rPr>
              <w:t>Light and power =</w:t>
            </w:r>
          </w:p>
        </w:tc>
        <w:tc>
          <w:tcPr>
            <w:tcW w:w="7619" w:type="dxa"/>
            <w:vAlign w:val="center"/>
          </w:tcPr>
          <w:p w:rsidR="00FB281D" w:rsidRPr="00FF764D" w:rsidRDefault="00FB281D" w:rsidP="00FB281D">
            <w:pPr>
              <w:pStyle w:val="CoHHEATTIHTableBody"/>
            </w:pPr>
            <w:r w:rsidRPr="00FF764D">
              <w:t>Units (kWh)</w:t>
            </w:r>
          </w:p>
        </w:tc>
      </w:tr>
      <w:tr w:rsidR="00FB281D" w:rsidTr="00FB281D">
        <w:tc>
          <w:tcPr>
            <w:tcW w:w="2694" w:type="dxa"/>
            <w:vAlign w:val="center"/>
          </w:tcPr>
          <w:p w:rsidR="00FB281D" w:rsidRPr="00FB281D" w:rsidRDefault="00FB281D" w:rsidP="00FB281D">
            <w:pPr>
              <w:pStyle w:val="CoHHEATTIHTableBody"/>
              <w:rPr>
                <w:b/>
              </w:rPr>
            </w:pPr>
            <w:r w:rsidRPr="00FB281D">
              <w:rPr>
                <w:b/>
              </w:rPr>
              <w:t>Hydro heat =</w:t>
            </w:r>
          </w:p>
        </w:tc>
        <w:tc>
          <w:tcPr>
            <w:tcW w:w="7619" w:type="dxa"/>
            <w:vAlign w:val="center"/>
          </w:tcPr>
          <w:p w:rsidR="00FB281D" w:rsidRPr="00FF764D" w:rsidRDefault="00FB281D" w:rsidP="00FB281D">
            <w:pPr>
              <w:pStyle w:val="CoHHEATTIHTableBody"/>
            </w:pPr>
            <w:r w:rsidRPr="00FF764D">
              <w:t>Units (kWh)</w:t>
            </w:r>
          </w:p>
        </w:tc>
      </w:tr>
    </w:tbl>
    <w:p w:rsidR="00FB281D" w:rsidRDefault="00FB281D" w:rsidP="00FB281D">
      <w:pPr>
        <w:pStyle w:val="CoHHEATTIHBodyCopy"/>
      </w:pPr>
      <w:bookmarkStart w:id="13" w:name="reading_your_digital_meter"/>
      <w:bookmarkStart w:id="14" w:name="reading_your_odometer_meter"/>
      <w:bookmarkStart w:id="15" w:name="predicting_your_next_bill"/>
      <w:bookmarkEnd w:id="13"/>
      <w:bookmarkEnd w:id="14"/>
      <w:bookmarkEnd w:id="15"/>
    </w:p>
    <w:p w:rsidR="00F715DB" w:rsidRDefault="00F715DB" w:rsidP="00FB281D">
      <w:pPr>
        <w:pStyle w:val="CoHHEATTIHBodyCopy"/>
      </w:pPr>
      <w:r w:rsidRPr="00742C59">
        <w:t xml:space="preserve">Once you can read your own meter, </w:t>
      </w:r>
      <w:r w:rsidR="009D5717">
        <w:t>your family can easily</w:t>
      </w:r>
      <w:r w:rsidRPr="00742C59">
        <w:t xml:space="preserve"> predict </w:t>
      </w:r>
      <w:r w:rsidR="009D5717">
        <w:t xml:space="preserve">future </w:t>
      </w:r>
      <w:r w:rsidRPr="00742C59">
        <w:t xml:space="preserve">electricity </w:t>
      </w:r>
      <w:r w:rsidR="009D5717">
        <w:t xml:space="preserve">costs using the </w:t>
      </w:r>
      <w:hyperlink r:id="rId20" w:history="1">
        <w:r w:rsidR="009D5717" w:rsidRPr="009D5717">
          <w:rPr>
            <w:rStyle w:val="Hyperlink"/>
          </w:rPr>
          <w:t>Aurora Energy online calculator</w:t>
        </w:r>
      </w:hyperlink>
      <w:r w:rsidR="009D5717" w:rsidRPr="00742C59">
        <w:t>.</w:t>
      </w:r>
    </w:p>
    <w:p w:rsidR="00501827" w:rsidRDefault="00501827" w:rsidP="00B43B29">
      <w:pPr>
        <w:pStyle w:val="CoHHEATTIHBodyCopy"/>
        <w:rPr>
          <w:color w:val="595959" w:themeColor="text1" w:themeTint="A6"/>
          <w:sz w:val="28"/>
          <w:szCs w:val="36"/>
        </w:rPr>
      </w:pPr>
      <w:bookmarkStart w:id="16" w:name="_Toc390245643"/>
      <w:bookmarkStart w:id="17" w:name="_Toc386033254"/>
      <w:bookmarkStart w:id="18" w:name="_Toc386033372"/>
      <w:r>
        <w:br w:type="page"/>
      </w:r>
    </w:p>
    <w:p w:rsidR="00AC2091" w:rsidRPr="00742C59" w:rsidRDefault="00F715DB" w:rsidP="00FB281D">
      <w:pPr>
        <w:pStyle w:val="CoHActivityheading"/>
      </w:pPr>
      <w:bookmarkStart w:id="19" w:name="_Toc460511284"/>
      <w:r>
        <w:lastRenderedPageBreak/>
        <w:t>Understanding an</w:t>
      </w:r>
      <w:r w:rsidR="000E361B">
        <w:t xml:space="preserve"> electricity b</w:t>
      </w:r>
      <w:r w:rsidR="00AC2091" w:rsidRPr="00742C59">
        <w:t>ill</w:t>
      </w:r>
      <w:bookmarkEnd w:id="19"/>
      <w:r w:rsidR="00AC2091" w:rsidRPr="00742C59">
        <w:t xml:space="preserve"> </w:t>
      </w:r>
      <w:bookmarkEnd w:id="16"/>
      <w:bookmarkEnd w:id="17"/>
      <w:bookmarkEnd w:id="18"/>
    </w:p>
    <w:p w:rsidR="00825276" w:rsidRPr="00825276" w:rsidRDefault="000E361B" w:rsidP="00FB281D">
      <w:pPr>
        <w:pStyle w:val="CoHHEATTIHBodyCopy"/>
      </w:pPr>
      <w:r w:rsidRPr="00825276">
        <w:t xml:space="preserve">Understanding your electricity bill can help you understand how your household uses electricity. </w:t>
      </w:r>
    </w:p>
    <w:p w:rsidR="00FB5CD0" w:rsidRDefault="00825276" w:rsidP="00FB281D">
      <w:pPr>
        <w:pStyle w:val="CoHHEATTIHBodyCopy"/>
      </w:pPr>
      <w:r w:rsidRPr="00825276">
        <w:t xml:space="preserve">Below is an example of a </w:t>
      </w:r>
      <w:r w:rsidR="000E361B" w:rsidRPr="00825276">
        <w:t>quarterly</w:t>
      </w:r>
      <w:r w:rsidRPr="00825276">
        <w:t xml:space="preserve"> bill (</w:t>
      </w:r>
      <w:r w:rsidR="000E361B" w:rsidRPr="00825276">
        <w:t xml:space="preserve">a quarter of a year </w:t>
      </w:r>
      <w:r w:rsidRPr="00825276">
        <w:t xml:space="preserve">or </w:t>
      </w:r>
      <w:r w:rsidR="000E361B" w:rsidRPr="00825276">
        <w:t>91 days</w:t>
      </w:r>
      <w:r w:rsidRPr="00825276">
        <w:t>)</w:t>
      </w:r>
      <w:r>
        <w:t xml:space="preserve"> from the </w:t>
      </w:r>
      <w:hyperlink r:id="rId21" w:history="1">
        <w:r w:rsidRPr="00825276">
          <w:rPr>
            <w:rStyle w:val="Hyperlink"/>
          </w:rPr>
          <w:t>Aurora website</w:t>
        </w:r>
      </w:hyperlink>
      <w:r>
        <w:t>.</w:t>
      </w:r>
      <w:r w:rsidR="00FB5CD0">
        <w:t xml:space="preserve"> </w:t>
      </w:r>
    </w:p>
    <w:p w:rsidR="00CC54F7" w:rsidRDefault="00FB5CD0" w:rsidP="00FB281D">
      <w:pPr>
        <w:pStyle w:val="CoHHEATTIHBodyCopy"/>
      </w:pPr>
      <w:r>
        <w:t>The first image shows the comparison provided with each bill. It shows how this household compares with different sized households.</w:t>
      </w:r>
    </w:p>
    <w:p w:rsidR="00FB5CD0" w:rsidRDefault="000E361B" w:rsidP="00CC54F7">
      <w:pPr>
        <w:pStyle w:val="CoHHEATTIHBullets"/>
      </w:pPr>
      <w:r w:rsidRPr="00825276">
        <w:t>Page 1 is a summary with the account numb</w:t>
      </w:r>
      <w:r w:rsidR="00FB5CD0">
        <w:t>er, amount due and pay by date.</w:t>
      </w:r>
    </w:p>
    <w:p w:rsidR="00FB281D" w:rsidRDefault="000E361B" w:rsidP="00CC54F7">
      <w:pPr>
        <w:pStyle w:val="CoHHEATTIHBullets"/>
      </w:pPr>
      <w:r w:rsidRPr="00825276">
        <w:t>Page 2 shows the d</w:t>
      </w:r>
      <w:r w:rsidR="00FB281D">
        <w:t>etailed breakdown of charges.</w:t>
      </w:r>
      <w:r w:rsidR="00FB281D">
        <w:br/>
      </w:r>
    </w:p>
    <w:p w:rsidR="00825276" w:rsidRPr="00825276" w:rsidRDefault="000E361B" w:rsidP="00FB281D">
      <w:pPr>
        <w:pStyle w:val="CoHHEATTIHBodyCopy"/>
      </w:pPr>
      <w:r w:rsidRPr="00825276">
        <w:t>Fixed Charges consist of meter reading, billing costs, part of the meter capital cost and some of the costs of maintaining and connecting to the electricity distribution system. This is the same cost no matte</w:t>
      </w:r>
      <w:r w:rsidR="00825276" w:rsidRPr="00825276">
        <w:t>r how much electricity you use.</w:t>
      </w:r>
    </w:p>
    <w:p w:rsidR="00825276" w:rsidRPr="00742C59" w:rsidRDefault="000E361B" w:rsidP="00FB281D">
      <w:pPr>
        <w:pStyle w:val="CoHHEATTIHBodyCopy"/>
      </w:pPr>
      <w:r w:rsidRPr="00825276">
        <w:t>Energy Charge is the charge for each unit of electricity (kWh) that covers the cost of generating the electricity and some of the transmission and distribution costs.</w:t>
      </w:r>
    </w:p>
    <w:p w:rsidR="00ED3284" w:rsidRPr="00D37D68" w:rsidRDefault="00ED3284" w:rsidP="00B43B29">
      <w:pPr>
        <w:pStyle w:val="CoHHEATTIHBodyCopy"/>
      </w:pPr>
      <w:bookmarkStart w:id="20" w:name="tip2"/>
      <w:bookmarkStart w:id="21" w:name="tip3"/>
      <w:bookmarkStart w:id="22" w:name="tip4"/>
      <w:bookmarkStart w:id="23" w:name="tip5"/>
      <w:bookmarkStart w:id="24" w:name="tip6"/>
      <w:bookmarkStart w:id="25" w:name="tip7"/>
      <w:bookmarkStart w:id="26" w:name="tip8"/>
      <w:bookmarkStart w:id="27" w:name="tip9"/>
      <w:bookmarkStart w:id="28" w:name="tip12"/>
      <w:bookmarkStart w:id="29" w:name="tip13"/>
      <w:bookmarkEnd w:id="20"/>
      <w:bookmarkEnd w:id="21"/>
      <w:bookmarkEnd w:id="22"/>
      <w:bookmarkEnd w:id="23"/>
      <w:bookmarkEnd w:id="24"/>
      <w:bookmarkEnd w:id="25"/>
      <w:bookmarkEnd w:id="26"/>
      <w:bookmarkEnd w:id="27"/>
      <w:bookmarkEnd w:id="28"/>
      <w:bookmarkEnd w:id="29"/>
    </w:p>
    <w:p w:rsidR="00825276" w:rsidRPr="00FB281D" w:rsidRDefault="00825276" w:rsidP="00501827">
      <w:pPr>
        <w:pStyle w:val="CoHHEATTIHSubheading"/>
      </w:pPr>
      <w:r w:rsidRPr="00FB281D">
        <w:t>Using the example bill, investigate and discuss the following:</w:t>
      </w:r>
    </w:p>
    <w:p w:rsidR="00825276" w:rsidRPr="00825276" w:rsidRDefault="00CC54F7" w:rsidP="00FB281D">
      <w:pPr>
        <w:pStyle w:val="CoHNumberList"/>
        <w:numPr>
          <w:ilvl w:val="0"/>
          <w:numId w:val="28"/>
        </w:numPr>
      </w:pPr>
      <w:bookmarkStart w:id="30" w:name="tip1"/>
      <w:bookmarkEnd w:id="30"/>
      <w:r>
        <w:t>Look at t</w:t>
      </w:r>
      <w:r w:rsidR="00825276" w:rsidRPr="00825276">
        <w:t xml:space="preserve">he name and mailing address. Is this a true name and address? Why choose this name? </w:t>
      </w:r>
      <w:r w:rsidR="00825276">
        <w:t>What other names could be used?</w:t>
      </w:r>
    </w:p>
    <w:p w:rsidR="00825276" w:rsidRPr="00825276" w:rsidRDefault="00825276" w:rsidP="00FB281D">
      <w:pPr>
        <w:pStyle w:val="CoHNumberList"/>
      </w:pPr>
      <w:r w:rsidRPr="00825276">
        <w:t xml:space="preserve">What are the different rates for hot water (hydro heat) and light and </w:t>
      </w:r>
      <w:r>
        <w:t>power?</w:t>
      </w:r>
    </w:p>
    <w:p w:rsidR="00825276" w:rsidRPr="00825276" w:rsidRDefault="00825276" w:rsidP="00FB281D">
      <w:pPr>
        <w:pStyle w:val="CoHNumberList"/>
      </w:pPr>
      <w:r w:rsidRPr="00825276">
        <w:t>The bil</w:t>
      </w:r>
      <w:r w:rsidR="003F5BA4">
        <w:t>l is calculated quarterly but</w:t>
      </w:r>
      <w:r w:rsidRPr="00825276">
        <w:t xml:space="preserve"> is not always exactly 91 days. What is the</w:t>
      </w:r>
      <w:r>
        <w:t xml:space="preserve"> number of days for this bill? </w:t>
      </w:r>
    </w:p>
    <w:p w:rsidR="00825276" w:rsidRPr="00825276" w:rsidRDefault="00825276" w:rsidP="00FB281D">
      <w:pPr>
        <w:pStyle w:val="CoHNumberList"/>
      </w:pPr>
      <w:r w:rsidRPr="00825276">
        <w:t>Find the average daily consumption at the bottom left hand side of the bill:</w:t>
      </w:r>
    </w:p>
    <w:p w:rsidR="00825276" w:rsidRPr="00825276" w:rsidRDefault="00825276" w:rsidP="00FB281D">
      <w:pPr>
        <w:pStyle w:val="CoHNumberList"/>
      </w:pPr>
      <w:r w:rsidRPr="00825276">
        <w:t>What is the difference in energy use this year with last year?</w:t>
      </w:r>
    </w:p>
    <w:p w:rsidR="00825276" w:rsidRPr="00825276" w:rsidRDefault="00825276" w:rsidP="00FB281D">
      <w:pPr>
        <w:pStyle w:val="CoHNumberList"/>
      </w:pPr>
      <w:r>
        <w:t>What is the average daily cost?</w:t>
      </w:r>
    </w:p>
    <w:p w:rsidR="00825276" w:rsidRPr="00825276" w:rsidRDefault="00825276" w:rsidP="00FB281D">
      <w:pPr>
        <w:pStyle w:val="CoHNumberList"/>
      </w:pPr>
      <w:r w:rsidRPr="00825276">
        <w:t>Bills differ with the seasons. What season is this bill? How do you think it w</w:t>
      </w:r>
      <w:r>
        <w:t>ould differ from other seasons?</w:t>
      </w:r>
    </w:p>
    <w:p w:rsidR="00A746E3" w:rsidRDefault="00825276" w:rsidP="00FB281D">
      <w:pPr>
        <w:pStyle w:val="CoHNumberList"/>
      </w:pPr>
      <w:r w:rsidRPr="00825276">
        <w:t>Discuss this bill with a partner. Compare this bill with your school bill or a bill from home.</w:t>
      </w:r>
      <w:r w:rsidRPr="00742C59">
        <w:t xml:space="preserve"> </w:t>
      </w:r>
    </w:p>
    <w:p w:rsidR="00891128" w:rsidRDefault="00ED3284" w:rsidP="00FB281D">
      <w:pPr>
        <w:pStyle w:val="CoHNumberList"/>
      </w:pPr>
      <w:r w:rsidRPr="00742C59">
        <w:t>Compare different bills in winter and summer.</w:t>
      </w:r>
      <w:r w:rsidR="00B43B29">
        <w:t xml:space="preserve"> </w:t>
      </w:r>
    </w:p>
    <w:p w:rsidR="004E041F" w:rsidRDefault="00FB281D" w:rsidP="004E041F">
      <w:pPr>
        <w:pStyle w:val="CoHHEATTIHBodyCopy"/>
      </w:pPr>
      <w:r>
        <w:br w:type="page"/>
      </w:r>
      <w:bookmarkStart w:id="31" w:name="_Toc390245644"/>
      <w:bookmarkStart w:id="32" w:name="_Toc386033256"/>
      <w:bookmarkStart w:id="33" w:name="_Toc386033374"/>
    </w:p>
    <w:p w:rsidR="009E7B6E" w:rsidRPr="004E041F" w:rsidRDefault="004E041F" w:rsidP="004E041F">
      <w:r>
        <w:rPr>
          <w:noProof/>
          <w:lang w:val="en-AU" w:eastAsia="en-AU" w:bidi="ar-SA"/>
        </w:rPr>
        <w:lastRenderedPageBreak/>
        <w:drawing>
          <wp:inline distT="0" distB="0" distL="0" distR="0">
            <wp:extent cx="5323205" cy="2783840"/>
            <wp:effectExtent l="1905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323205" cy="2783840"/>
                    </a:xfrm>
                    <a:prstGeom prst="rect">
                      <a:avLst/>
                    </a:prstGeom>
                    <a:noFill/>
                    <a:ln w="9525">
                      <a:noFill/>
                      <a:miter lim="800000"/>
                      <a:headEnd/>
                      <a:tailEnd/>
                    </a:ln>
                  </pic:spPr>
                </pic:pic>
              </a:graphicData>
            </a:graphic>
          </wp:inline>
        </w:drawing>
      </w:r>
      <w:r w:rsidR="009E7B6E">
        <w:rPr>
          <w:noProof/>
          <w:lang w:val="en-AU" w:eastAsia="en-AU" w:bidi="ar-SA"/>
        </w:rPr>
        <w:drawing>
          <wp:inline distT="0" distB="0" distL="0" distR="0">
            <wp:extent cx="5264150" cy="570166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264150" cy="5701665"/>
                    </a:xfrm>
                    <a:prstGeom prst="rect">
                      <a:avLst/>
                    </a:prstGeom>
                    <a:noFill/>
                    <a:ln w="9525">
                      <a:noFill/>
                      <a:miter lim="800000"/>
                      <a:headEnd/>
                      <a:tailEnd/>
                    </a:ln>
                  </pic:spPr>
                </pic:pic>
              </a:graphicData>
            </a:graphic>
          </wp:inline>
        </w:drawing>
      </w:r>
      <w:r w:rsidR="009E7B6E">
        <w:rPr>
          <w:noProof/>
          <w:lang w:val="en-AU" w:eastAsia="en-AU" w:bidi="ar-SA"/>
        </w:rPr>
        <w:lastRenderedPageBreak/>
        <w:drawing>
          <wp:inline distT="0" distB="0" distL="0" distR="0">
            <wp:extent cx="5942873" cy="8455632"/>
            <wp:effectExtent l="19050" t="0" r="727"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5944697" cy="8458228"/>
                    </a:xfrm>
                    <a:prstGeom prst="rect">
                      <a:avLst/>
                    </a:prstGeom>
                    <a:noFill/>
                    <a:ln w="9525">
                      <a:noFill/>
                      <a:miter lim="800000"/>
                      <a:headEnd/>
                      <a:tailEnd/>
                    </a:ln>
                  </pic:spPr>
                </pic:pic>
              </a:graphicData>
            </a:graphic>
          </wp:inline>
        </w:drawing>
      </w:r>
    </w:p>
    <w:p w:rsidR="00AC2091" w:rsidRPr="00F715DB" w:rsidRDefault="0010768A" w:rsidP="00FB281D">
      <w:pPr>
        <w:pStyle w:val="CoHHEATTIHHeadingL1"/>
      </w:pPr>
      <w:bookmarkStart w:id="34" w:name="_Toc460511285"/>
      <w:r>
        <w:lastRenderedPageBreak/>
        <w:t>Home energy use s</w:t>
      </w:r>
      <w:r w:rsidR="00AC2091" w:rsidRPr="00F715DB">
        <w:t>urvey</w:t>
      </w:r>
      <w:bookmarkEnd w:id="31"/>
      <w:bookmarkEnd w:id="32"/>
      <w:bookmarkEnd w:id="33"/>
      <w:bookmarkEnd w:id="34"/>
    </w:p>
    <w:p w:rsidR="00AC2091" w:rsidRPr="00742C59" w:rsidRDefault="00AC2091" w:rsidP="00FB281D">
      <w:pPr>
        <w:pStyle w:val="CoHHEATTIHBodyCopy"/>
      </w:pPr>
      <w:r w:rsidRPr="00742C59">
        <w:t>The average Australian home uses about 20 kWh of electricity per day</w:t>
      </w:r>
      <w:r w:rsidR="00FB5CD0">
        <w:t xml:space="preserve"> or 10,000 kilowatt hours (kWh) </w:t>
      </w:r>
      <w:r w:rsidRPr="00742C59">
        <w:t>per year. This cost</w:t>
      </w:r>
      <w:r w:rsidR="00FB5CD0">
        <w:t xml:space="preserve">s approximately $2,500 per year and is used for </w:t>
      </w:r>
      <w:r w:rsidRPr="00742C59">
        <w:t>space heating</w:t>
      </w:r>
      <w:r w:rsidR="00FB5CD0">
        <w:t xml:space="preserve"> (</w:t>
      </w:r>
      <w:r w:rsidR="00FB5CD0" w:rsidRPr="00742C59">
        <w:t>50%</w:t>
      </w:r>
      <w:r w:rsidR="00FB5CD0">
        <w:t>)</w:t>
      </w:r>
      <w:r w:rsidRPr="00742C59">
        <w:t xml:space="preserve">, </w:t>
      </w:r>
      <w:r w:rsidR="00866F48">
        <w:t>heating</w:t>
      </w:r>
      <w:r w:rsidRPr="00742C59">
        <w:t xml:space="preserve"> water</w:t>
      </w:r>
      <w:r w:rsidR="00FB5CD0">
        <w:t xml:space="preserve"> </w:t>
      </w:r>
      <w:r w:rsidR="00866F48">
        <w:t>(</w:t>
      </w:r>
      <w:r w:rsidR="00FB5CD0" w:rsidRPr="00742C59">
        <w:t>25%</w:t>
      </w:r>
      <w:r w:rsidR="00866F48">
        <w:t>)</w:t>
      </w:r>
      <w:r w:rsidRPr="00742C59">
        <w:t>, cooking</w:t>
      </w:r>
      <w:r w:rsidR="00866F48">
        <w:t xml:space="preserve"> (</w:t>
      </w:r>
      <w:r w:rsidR="00866F48" w:rsidRPr="00742C59">
        <w:t>9%</w:t>
      </w:r>
      <w:r w:rsidR="00866F48">
        <w:t>)</w:t>
      </w:r>
      <w:r w:rsidRPr="00742C59">
        <w:t>, refrigeration</w:t>
      </w:r>
      <w:r w:rsidR="00866F48">
        <w:t xml:space="preserve"> (</w:t>
      </w:r>
      <w:r w:rsidR="00866F48" w:rsidRPr="00742C59">
        <w:t>7%</w:t>
      </w:r>
      <w:r w:rsidR="00866F48">
        <w:t>)</w:t>
      </w:r>
      <w:r w:rsidRPr="00742C59">
        <w:t>, appliances</w:t>
      </w:r>
      <w:r w:rsidR="00866F48">
        <w:t xml:space="preserve"> (</w:t>
      </w:r>
      <w:r w:rsidR="00866F48" w:rsidRPr="00742C59">
        <w:t>5%</w:t>
      </w:r>
      <w:r w:rsidR="00866F48">
        <w:t>)</w:t>
      </w:r>
      <w:r w:rsidRPr="00742C59">
        <w:t xml:space="preserve"> and lighting</w:t>
      </w:r>
      <w:r w:rsidR="00866F48">
        <w:t xml:space="preserve"> (</w:t>
      </w:r>
      <w:r w:rsidR="00866F48" w:rsidRPr="00742C59">
        <w:t>4%</w:t>
      </w:r>
      <w:r w:rsidR="00866F48">
        <w:t>)</w:t>
      </w:r>
      <w:r w:rsidRPr="00742C59">
        <w:t>.</w:t>
      </w:r>
    </w:p>
    <w:p w:rsidR="00AC2091" w:rsidRPr="00742C59" w:rsidRDefault="0010768A" w:rsidP="00FB281D">
      <w:pPr>
        <w:pStyle w:val="CoHActivityheading"/>
      </w:pPr>
      <w:bookmarkStart w:id="35" w:name="_Toc386033257"/>
      <w:bookmarkStart w:id="36" w:name="_Toc386033375"/>
      <w:bookmarkStart w:id="37" w:name="_Toc390245645"/>
      <w:bookmarkStart w:id="38" w:name="_Toc460511286"/>
      <w:r>
        <w:t>Home energy s</w:t>
      </w:r>
      <w:r w:rsidR="00AC2091" w:rsidRPr="00742C59">
        <w:t>urvey</w:t>
      </w:r>
      <w:bookmarkEnd w:id="35"/>
      <w:bookmarkEnd w:id="36"/>
      <w:bookmarkEnd w:id="37"/>
      <w:bookmarkEnd w:id="38"/>
    </w:p>
    <w:p w:rsidR="00866F48" w:rsidRDefault="00ED3284" w:rsidP="00251712">
      <w:pPr>
        <w:pStyle w:val="CoHHEATTIHBodyCopy"/>
      </w:pPr>
      <w:r>
        <w:t xml:space="preserve">Take a moment to think about energy use in your family then discuss and investigate in groups how the following features could help reduce or increase energy use. </w:t>
      </w:r>
    </w:p>
    <w:tbl>
      <w:tblPr>
        <w:tblStyle w:val="TableGrid"/>
        <w:tblW w:w="0" w:type="auto"/>
        <w:tblInd w:w="108" w:type="dxa"/>
        <w:tblLook w:val="04A0"/>
      </w:tblPr>
      <w:tblGrid>
        <w:gridCol w:w="5105"/>
        <w:gridCol w:w="5065"/>
      </w:tblGrid>
      <w:tr w:rsidR="00866F48" w:rsidTr="000C2642">
        <w:tc>
          <w:tcPr>
            <w:tcW w:w="5105" w:type="dxa"/>
          </w:tcPr>
          <w:p w:rsidR="00866F48" w:rsidRPr="00251712" w:rsidRDefault="00866F48" w:rsidP="00251712">
            <w:pPr>
              <w:pStyle w:val="CoHHEATTIHTableBody"/>
              <w:rPr>
                <w:b/>
              </w:rPr>
            </w:pPr>
            <w:r w:rsidRPr="00251712">
              <w:rPr>
                <w:b/>
              </w:rPr>
              <w:t>Size of house</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Number of family members: adults</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Number of family members: children</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Spa</w:t>
            </w:r>
            <w:r w:rsidR="00866F48" w:rsidRPr="00251712">
              <w:rPr>
                <w:b/>
              </w:rPr>
              <w:t xml:space="preserve"> bath</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C</w:t>
            </w:r>
            <w:r w:rsidR="00866F48" w:rsidRPr="00251712">
              <w:rPr>
                <w:b/>
              </w:rPr>
              <w:t>lothes dryer</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C</w:t>
            </w:r>
            <w:r w:rsidR="00866F48" w:rsidRPr="00251712">
              <w:rPr>
                <w:b/>
              </w:rPr>
              <w:t>lothes line</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S</w:t>
            </w:r>
            <w:r w:rsidR="00866F48" w:rsidRPr="00251712">
              <w:rPr>
                <w:b/>
              </w:rPr>
              <w:t>pare fridge</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W</w:t>
            </w:r>
            <w:r w:rsidR="00866F48" w:rsidRPr="00251712">
              <w:rPr>
                <w:b/>
              </w:rPr>
              <w:t xml:space="preserve">ater tanks </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T</w:t>
            </w:r>
            <w:r w:rsidR="00866F48" w:rsidRPr="00251712">
              <w:rPr>
                <w:b/>
              </w:rPr>
              <w:t>hick lined curtains</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P</w:t>
            </w:r>
            <w:r w:rsidR="00866F48" w:rsidRPr="00251712">
              <w:rPr>
                <w:b/>
              </w:rPr>
              <w:t>elmets</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H</w:t>
            </w:r>
            <w:r w:rsidR="00866F48" w:rsidRPr="00251712">
              <w:rPr>
                <w:b/>
              </w:rPr>
              <w:t>ot water cylinder un-insulated</w:t>
            </w:r>
            <w:r w:rsidRPr="00251712">
              <w:rPr>
                <w:b/>
              </w:rPr>
              <w:t xml:space="preserve"> or outside</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Type of heating: electricity</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Type of heating: gas</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Type of heating: wood heater</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Type of heating:</w:t>
            </w:r>
            <w:r w:rsidR="00B43B29">
              <w:rPr>
                <w:b/>
              </w:rPr>
              <w:t xml:space="preserve"> </w:t>
            </w:r>
            <w:r w:rsidRPr="00251712">
              <w:rPr>
                <w:b/>
              </w:rPr>
              <w:t>hydro heat</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S</w:t>
            </w:r>
            <w:r w:rsidR="00866F48" w:rsidRPr="00251712">
              <w:rPr>
                <w:b/>
              </w:rPr>
              <w:t>olar hot water</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ED3284" w:rsidP="00251712">
            <w:pPr>
              <w:pStyle w:val="CoHHEATTIHTableBody"/>
              <w:rPr>
                <w:b/>
              </w:rPr>
            </w:pPr>
            <w:r w:rsidRPr="00251712">
              <w:rPr>
                <w:b/>
              </w:rPr>
              <w:t>P</w:t>
            </w:r>
            <w:r w:rsidR="00866F48" w:rsidRPr="00251712">
              <w:rPr>
                <w:b/>
              </w:rPr>
              <w:t>hotovoltaic panels</w:t>
            </w:r>
          </w:p>
        </w:tc>
        <w:tc>
          <w:tcPr>
            <w:tcW w:w="5065" w:type="dxa"/>
          </w:tcPr>
          <w:p w:rsidR="00866F48" w:rsidRDefault="00866F48" w:rsidP="00251712">
            <w:pPr>
              <w:pStyle w:val="CoHHEATTIHTableBody"/>
            </w:pPr>
          </w:p>
        </w:tc>
      </w:tr>
      <w:tr w:rsidR="00866F48" w:rsidTr="000C2642">
        <w:tc>
          <w:tcPr>
            <w:tcW w:w="5105" w:type="dxa"/>
          </w:tcPr>
          <w:p w:rsidR="00866F48" w:rsidRPr="00251712" w:rsidRDefault="00866F48" w:rsidP="00251712">
            <w:pPr>
              <w:pStyle w:val="CoHHEATTIHTableBody"/>
              <w:rPr>
                <w:b/>
              </w:rPr>
            </w:pPr>
            <w:r w:rsidRPr="00251712">
              <w:rPr>
                <w:b/>
              </w:rPr>
              <w:t>Does your family try to save energy?</w:t>
            </w:r>
          </w:p>
        </w:tc>
        <w:tc>
          <w:tcPr>
            <w:tcW w:w="5065" w:type="dxa"/>
          </w:tcPr>
          <w:p w:rsidR="00866F48" w:rsidRDefault="00866F48" w:rsidP="00251712">
            <w:pPr>
              <w:pStyle w:val="CoHHEATTIHTableBody"/>
            </w:pPr>
            <w:r>
              <w:t>Yes</w:t>
            </w:r>
            <w:r w:rsidR="00B43B29">
              <w:t xml:space="preserve"> </w:t>
            </w:r>
            <w:r>
              <w:t xml:space="preserve">  </w:t>
            </w:r>
            <w:r w:rsidR="00251712">
              <w:t xml:space="preserve">  </w:t>
            </w:r>
            <w:r>
              <w:t xml:space="preserve">  a bit    </w:t>
            </w:r>
            <w:r w:rsidR="00251712">
              <w:t xml:space="preserve">  </w:t>
            </w:r>
            <w:r w:rsidRPr="00742C59">
              <w:t>we don’t worry</w:t>
            </w:r>
          </w:p>
        </w:tc>
      </w:tr>
      <w:tr w:rsidR="00866F48" w:rsidTr="000C2642">
        <w:tc>
          <w:tcPr>
            <w:tcW w:w="5105" w:type="dxa"/>
          </w:tcPr>
          <w:p w:rsidR="00866F48" w:rsidRPr="00251712" w:rsidRDefault="00866F48" w:rsidP="00251712">
            <w:pPr>
              <w:pStyle w:val="CoHHEATTIHTableBody"/>
              <w:rPr>
                <w:b/>
              </w:rPr>
            </w:pPr>
            <w:r w:rsidRPr="00251712">
              <w:rPr>
                <w:b/>
              </w:rPr>
              <w:t xml:space="preserve">Do you think your electricity bills </w:t>
            </w:r>
            <w:r w:rsidR="00A02CF5">
              <w:rPr>
                <w:b/>
              </w:rPr>
              <w:br/>
            </w:r>
            <w:r w:rsidRPr="00251712">
              <w:rPr>
                <w:b/>
              </w:rPr>
              <w:t xml:space="preserve">are too high?  </w:t>
            </w:r>
          </w:p>
        </w:tc>
        <w:tc>
          <w:tcPr>
            <w:tcW w:w="5065" w:type="dxa"/>
          </w:tcPr>
          <w:p w:rsidR="00866F48" w:rsidRDefault="00866F48" w:rsidP="00251712">
            <w:pPr>
              <w:pStyle w:val="CoHHEATTIHTableBody"/>
            </w:pPr>
            <w:r w:rsidRPr="00742C59">
              <w:t xml:space="preserve">Yes </w:t>
            </w:r>
            <w:r>
              <w:t xml:space="preserve">   </w:t>
            </w:r>
            <w:r w:rsidR="00251712">
              <w:t xml:space="preserve">  </w:t>
            </w:r>
            <w:r>
              <w:t xml:space="preserve">  No</w:t>
            </w:r>
            <w:r w:rsidRPr="00742C59">
              <w:t xml:space="preserve">      </w:t>
            </w:r>
            <w:r w:rsidR="00251712">
              <w:t xml:space="preserve">  </w:t>
            </w:r>
            <w:proofErr w:type="spellStart"/>
            <w:r w:rsidRPr="00742C59">
              <w:t>No</w:t>
            </w:r>
            <w:proofErr w:type="spellEnd"/>
            <w:r w:rsidRPr="00742C59">
              <w:t xml:space="preserve"> idea</w:t>
            </w:r>
          </w:p>
        </w:tc>
      </w:tr>
    </w:tbl>
    <w:p w:rsidR="00251712" w:rsidRPr="0049443B" w:rsidRDefault="00251712" w:rsidP="00B43B29">
      <w:pPr>
        <w:pStyle w:val="CoHHEATTIHBodyCopy"/>
      </w:pPr>
      <w:bookmarkStart w:id="39" w:name="_Toc390245653"/>
      <w:bookmarkStart w:id="40" w:name="_Toc386033271"/>
      <w:bookmarkStart w:id="41" w:name="_Toc386033389"/>
    </w:p>
    <w:p w:rsidR="00251712" w:rsidRDefault="00251712" w:rsidP="00B43B29">
      <w:pPr>
        <w:pStyle w:val="CoHHEATTIHBodyCopy"/>
        <w:rPr>
          <w:rFonts w:cs="Times New Roman"/>
          <w:sz w:val="20"/>
          <w:szCs w:val="20"/>
          <w:lang w:val="en-AU"/>
        </w:rPr>
      </w:pPr>
      <w:r>
        <w:br w:type="page"/>
      </w:r>
    </w:p>
    <w:p w:rsidR="00AC2091" w:rsidRPr="00251712" w:rsidRDefault="0010768A" w:rsidP="00251712">
      <w:pPr>
        <w:pStyle w:val="CoHActivityheading"/>
      </w:pPr>
      <w:bookmarkStart w:id="42" w:name="_Toc460511287"/>
      <w:r w:rsidRPr="00251712">
        <w:lastRenderedPageBreak/>
        <w:t>House energy r</w:t>
      </w:r>
      <w:r w:rsidR="00AC2091" w:rsidRPr="00251712">
        <w:t>ating</w:t>
      </w:r>
      <w:bookmarkEnd w:id="39"/>
      <w:bookmarkEnd w:id="40"/>
      <w:bookmarkEnd w:id="41"/>
      <w:bookmarkEnd w:id="42"/>
      <w:r w:rsidR="00F715DB" w:rsidRPr="00251712">
        <w:tab/>
      </w:r>
    </w:p>
    <w:p w:rsidR="00AC2091" w:rsidRPr="00742C59" w:rsidRDefault="00AC2091" w:rsidP="00251712">
      <w:pPr>
        <w:pStyle w:val="CoHHEATTIHBodyCopy"/>
      </w:pPr>
      <w:r w:rsidRPr="00742C59">
        <w:t>The National House Energy Star Ratings were introduced for Australian houses in 2003. The star rating of a house depends on:</w:t>
      </w:r>
    </w:p>
    <w:p w:rsidR="00AC2091" w:rsidRPr="00251712" w:rsidRDefault="00AC2091" w:rsidP="00317406">
      <w:pPr>
        <w:pStyle w:val="CoHHEATTIHBullets"/>
      </w:pPr>
      <w:r w:rsidRPr="00251712">
        <w:t>the construction of its roof, walls, windows and floor including materials that store heat such as concrete and the thickness of the insulation;</w:t>
      </w:r>
    </w:p>
    <w:p w:rsidR="00AC2091" w:rsidRPr="00251712" w:rsidRDefault="00AC2091" w:rsidP="00317406">
      <w:pPr>
        <w:pStyle w:val="CoHHEATTIHBullets"/>
      </w:pPr>
      <w:r w:rsidRPr="00251712">
        <w:t xml:space="preserve">the layout of the home such as </w:t>
      </w:r>
      <w:r w:rsidR="00CC54F7">
        <w:t>rooms which can be closed off (f</w:t>
      </w:r>
      <w:r w:rsidRPr="00251712">
        <w:t xml:space="preserve">or e.g. a long shaped house allowing light into all rooms); </w:t>
      </w:r>
    </w:p>
    <w:p w:rsidR="00AC2091" w:rsidRPr="00251712" w:rsidRDefault="00AC2091" w:rsidP="00317406">
      <w:pPr>
        <w:pStyle w:val="CoHHEATTIHBullets"/>
      </w:pPr>
      <w:r w:rsidRPr="00251712">
        <w:t>the orientation of windows and angled to the sun's path;</w:t>
      </w:r>
    </w:p>
    <w:p w:rsidR="00AC2091" w:rsidRPr="00251712" w:rsidRDefault="00251712" w:rsidP="00317406">
      <w:pPr>
        <w:pStyle w:val="CoHHEATTIHBullets"/>
      </w:pPr>
      <w:r>
        <w:rPr>
          <w:noProof/>
          <w:lang w:val="en-AU" w:eastAsia="en-AU" w:bidi="ar-SA"/>
        </w:rPr>
        <w:drawing>
          <wp:anchor distT="0" distB="0" distL="114300" distR="114300" simplePos="0" relativeHeight="251667456" behindDoc="1" locked="0" layoutInCell="1" allowOverlap="1">
            <wp:simplePos x="0" y="0"/>
            <wp:positionH relativeFrom="column">
              <wp:posOffset>4646295</wp:posOffset>
            </wp:positionH>
            <wp:positionV relativeFrom="paragraph">
              <wp:posOffset>670560</wp:posOffset>
            </wp:positionV>
            <wp:extent cx="1808480" cy="2095500"/>
            <wp:effectExtent l="19050" t="0" r="1270" b="0"/>
            <wp:wrapTopAndBottom/>
            <wp:docPr id="110" name="Picture 118" descr="Description: http://brutalart.com.au/wp-content/uploads/Energy-efficien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http://brutalart.com.au/wp-content/uploads/Energy-efficient-house.jpg"/>
                    <pic:cNvPicPr>
                      <a:picLocks noChangeAspect="1" noChangeArrowheads="1"/>
                    </pic:cNvPicPr>
                  </pic:nvPicPr>
                  <pic:blipFill>
                    <a:blip r:embed="rId25"/>
                    <a:srcRect l="27429" r="26217"/>
                    <a:stretch>
                      <a:fillRect/>
                    </a:stretch>
                  </pic:blipFill>
                  <pic:spPr bwMode="auto">
                    <a:xfrm>
                      <a:off x="0" y="0"/>
                      <a:ext cx="1808480" cy="2095500"/>
                    </a:xfrm>
                    <a:prstGeom prst="rect">
                      <a:avLst/>
                    </a:prstGeom>
                    <a:noFill/>
                    <a:ln w="9525">
                      <a:noFill/>
                      <a:miter lim="800000"/>
                      <a:headEnd/>
                      <a:tailEnd/>
                    </a:ln>
                  </pic:spPr>
                </pic:pic>
              </a:graphicData>
            </a:graphic>
          </wp:anchor>
        </w:drawing>
      </w:r>
      <w:proofErr w:type="gramStart"/>
      <w:r w:rsidR="00AC2091" w:rsidRPr="00251712">
        <w:t>how</w:t>
      </w:r>
      <w:proofErr w:type="gramEnd"/>
      <w:r w:rsidR="00AC2091" w:rsidRPr="00251712">
        <w:t xml:space="preserve"> we</w:t>
      </w:r>
      <w:r w:rsidR="000167BB">
        <w:t>ll these suit the local climate.</w:t>
      </w:r>
    </w:p>
    <w:p w:rsidR="00AC2091" w:rsidRPr="00742C59" w:rsidRDefault="00AC2091" w:rsidP="00B43B29">
      <w:pPr>
        <w:pStyle w:val="CoHHEATTIHBodyCopy"/>
      </w:pPr>
    </w:p>
    <w:p w:rsidR="00AC2091" w:rsidRPr="00E2467F" w:rsidRDefault="00AC2091" w:rsidP="00E2467F">
      <w:pPr>
        <w:pStyle w:val="CoHHEATTIHSubheading"/>
      </w:pPr>
      <w:r w:rsidRPr="00E2467F">
        <w:t>What the stars mean</w:t>
      </w:r>
    </w:p>
    <w:p w:rsidR="00AC2091" w:rsidRPr="00742C59" w:rsidRDefault="00AC2091" w:rsidP="00251712">
      <w:pPr>
        <w:pStyle w:val="CoHHEATTIHBodyCopy"/>
      </w:pPr>
      <w:r w:rsidRPr="00742C59">
        <w:t>Zero stars means the building shell does practically nothing to reduce the discomfort of hot or cold weather. A tin shed will rate zero stars. There is no insulation and no thermal mass to hold the heat.</w:t>
      </w:r>
    </w:p>
    <w:p w:rsidR="00AC2091" w:rsidRPr="00742C59" w:rsidRDefault="00AC2091" w:rsidP="00251712">
      <w:pPr>
        <w:pStyle w:val="CoHHEATTIHBodyCopy"/>
      </w:pPr>
      <w:r w:rsidRPr="00742C59">
        <w:sym w:font="Wingdings" w:char="F0AB"/>
      </w:r>
      <w:r w:rsidRPr="00742C59">
        <w:sym w:font="Wingdings" w:char="F0AB"/>
      </w:r>
      <w:r w:rsidRPr="00742C59">
        <w:sym w:font="Wingdings" w:char="F0AB"/>
      </w:r>
      <w:r w:rsidRPr="00742C59">
        <w:t>Three stars</w:t>
      </w:r>
      <w:r>
        <w:t xml:space="preserve"> usually </w:t>
      </w:r>
      <w:proofErr w:type="gramStart"/>
      <w:r>
        <w:t>means</w:t>
      </w:r>
      <w:proofErr w:type="gramEnd"/>
      <w:r>
        <w:t xml:space="preserve"> t</w:t>
      </w:r>
      <w:r w:rsidRPr="00742C59">
        <w:t>here is no insulation in the walls or floors</w:t>
      </w:r>
      <w:r>
        <w:t xml:space="preserve"> of a building</w:t>
      </w:r>
      <w:r w:rsidRPr="00742C59">
        <w:t>,</w:t>
      </w:r>
      <w:r>
        <w:t xml:space="preserve"> and</w:t>
      </w:r>
      <w:r w:rsidRPr="00742C59">
        <w:t xml:space="preserve"> minimal insulation in the ceiling </w:t>
      </w:r>
      <w:r>
        <w:t>and</w:t>
      </w:r>
      <w:r w:rsidRPr="00742C59">
        <w:t xml:space="preserve"> single glazed aluminum windows.</w:t>
      </w:r>
      <w:r w:rsidRPr="00151C83">
        <w:t xml:space="preserve"> </w:t>
      </w:r>
      <w:r>
        <w:t>An example would be a t</w:t>
      </w:r>
      <w:r w:rsidRPr="00742C59">
        <w:t>ypical un-renovated freestanding brick veneer home</w:t>
      </w:r>
      <w:r>
        <w:t>.</w:t>
      </w:r>
    </w:p>
    <w:p w:rsidR="00AC2091" w:rsidRPr="00742C59" w:rsidRDefault="00AC2091" w:rsidP="00251712">
      <w:pPr>
        <w:pStyle w:val="CoHHEATTIHBodyCopy"/>
      </w:pPr>
      <w:r w:rsidRPr="00742C59">
        <w:sym w:font="Wingdings" w:char="F0AB"/>
      </w:r>
      <w:r w:rsidRPr="00742C59">
        <w:sym w:font="Wingdings" w:char="F0AB"/>
      </w:r>
      <w:r w:rsidRPr="00742C59">
        <w:sym w:font="Wingdings" w:char="F0AB"/>
      </w:r>
      <w:r w:rsidRPr="00742C59">
        <w:sym w:font="Wingdings" w:char="F0AB"/>
      </w:r>
      <w:r w:rsidRPr="00742C59">
        <w:sym w:font="Wingdings" w:char="F0AB"/>
      </w:r>
      <w:r>
        <w:t xml:space="preserve"> Five stars</w:t>
      </w:r>
      <w:r w:rsidRPr="00742C59">
        <w:t xml:space="preserve"> </w:t>
      </w:r>
      <w:proofErr w:type="gramStart"/>
      <w:r w:rsidRPr="00742C59">
        <w:t>means</w:t>
      </w:r>
      <w:proofErr w:type="gramEnd"/>
      <w:r w:rsidRPr="00742C59">
        <w:t xml:space="preserve"> that a buildin</w:t>
      </w:r>
      <w:r>
        <w:t>g can store energy from the sun</w:t>
      </w:r>
      <w:r w:rsidRPr="00742C59">
        <w:t xml:space="preserve"> and needs minimum levels of heating and cooling to be comfortab</w:t>
      </w:r>
      <w:r>
        <w:t>le. Houses with a 5 star rating</w:t>
      </w:r>
      <w:r w:rsidRPr="00742C59">
        <w:t xml:space="preserve"> should be comfortable to live in and have lower energy bills.</w:t>
      </w:r>
    </w:p>
    <w:p w:rsidR="00AC2091" w:rsidRPr="00742C59" w:rsidRDefault="00AC2091" w:rsidP="00251712">
      <w:pPr>
        <w:pStyle w:val="CoHHEATTIHBodyCopy"/>
      </w:pP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sym w:font="Wingdings" w:char="F0AB"/>
      </w:r>
      <w:r w:rsidRPr="00742C59">
        <w:t>Ten star</w:t>
      </w:r>
      <w:r>
        <w:t xml:space="preserve">s usually </w:t>
      </w:r>
      <w:proofErr w:type="gramStart"/>
      <w:r>
        <w:t>means</w:t>
      </w:r>
      <w:proofErr w:type="gramEnd"/>
      <w:r>
        <w:t xml:space="preserve"> a building</w:t>
      </w:r>
      <w:r w:rsidRPr="00742C59">
        <w:t xml:space="preserve"> do</w:t>
      </w:r>
      <w:r>
        <w:t>es</w:t>
      </w:r>
      <w:r w:rsidRPr="00742C59">
        <w:t xml:space="preserve"> not need any artificial </w:t>
      </w:r>
      <w:r>
        <w:t>cooling or heating. They will have</w:t>
      </w:r>
      <w:r w:rsidRPr="00742C59">
        <w:t xml:space="preserve"> double glazed </w:t>
      </w:r>
      <w:r>
        <w:t xml:space="preserve">windows, </w:t>
      </w:r>
      <w:r w:rsidRPr="00742C59">
        <w:t>w</w:t>
      </w:r>
      <w:r>
        <w:t xml:space="preserve">ell insulated walls and </w:t>
      </w:r>
      <w:r w:rsidRPr="00742C59">
        <w:t xml:space="preserve">floors and </w:t>
      </w:r>
      <w:r>
        <w:t>be</w:t>
      </w:r>
      <w:r w:rsidRPr="00742C59">
        <w:t xml:space="preserve"> oriented </w:t>
      </w:r>
      <w:r>
        <w:t>to</w:t>
      </w:r>
      <w:r w:rsidRPr="00742C59">
        <w:t xml:space="preserve"> absorb the sun’s heat which keeps the rooms warm in the evening.</w:t>
      </w:r>
    </w:p>
    <w:p w:rsidR="008C4C00" w:rsidRDefault="008C4C00" w:rsidP="00B43B29">
      <w:pPr>
        <w:pStyle w:val="CoHHEATTIHBodyCopy"/>
      </w:pPr>
    </w:p>
    <w:p w:rsidR="00E2467F" w:rsidRDefault="00E2467F" w:rsidP="00B43B29">
      <w:pPr>
        <w:pStyle w:val="CoHHEATTIHBodyCopy"/>
      </w:pPr>
      <w:r>
        <w:br w:type="page"/>
      </w:r>
    </w:p>
    <w:p w:rsidR="00E2467F" w:rsidRDefault="00AC2091" w:rsidP="00501827">
      <w:pPr>
        <w:pStyle w:val="CoHHEATTIHSubheading"/>
      </w:pPr>
      <w:r w:rsidRPr="00E2467F">
        <w:lastRenderedPageBreak/>
        <w:t xml:space="preserve">Assess your </w:t>
      </w:r>
      <w:r w:rsidR="00EC35F7">
        <w:t>own home and tick</w:t>
      </w:r>
      <w:r w:rsidRPr="00E2467F">
        <w:t xml:space="preserve">. </w:t>
      </w:r>
    </w:p>
    <w:p w:rsidR="00AC2091" w:rsidRPr="00E2467F" w:rsidRDefault="00AC2091" w:rsidP="00501827">
      <w:pPr>
        <w:pStyle w:val="CoHHEATTIHSubheading"/>
      </w:pPr>
      <w:r w:rsidRPr="00E2467F">
        <w:t xml:space="preserve">The more ticks the better energy rating your house will have. </w:t>
      </w:r>
    </w:p>
    <w:tbl>
      <w:tblPr>
        <w:tblStyle w:val="TableGrid"/>
        <w:tblW w:w="0" w:type="auto"/>
        <w:tblInd w:w="108" w:type="dxa"/>
        <w:tblLook w:val="04A0"/>
      </w:tblPr>
      <w:tblGrid>
        <w:gridCol w:w="5106"/>
        <w:gridCol w:w="5064"/>
      </w:tblGrid>
      <w:tr w:rsidR="00BA0045" w:rsidTr="000C2642">
        <w:tc>
          <w:tcPr>
            <w:tcW w:w="5106" w:type="dxa"/>
            <w:shd w:val="clear" w:color="auto" w:fill="95BC45"/>
            <w:vAlign w:val="center"/>
          </w:tcPr>
          <w:p w:rsidR="00BA0045" w:rsidRPr="00E2467F" w:rsidRDefault="00BA0045" w:rsidP="00501827">
            <w:pPr>
              <w:pStyle w:val="CoHHEATTIHTableHeadingSM"/>
            </w:pPr>
            <w:r w:rsidRPr="00E2467F">
              <w:t>Windows      single glazed</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Windows      double glazed</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Large windows facing north</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0167BB" w:rsidP="000167BB">
            <w:pPr>
              <w:pStyle w:val="CoHHEATTIHTableHeadingSM"/>
            </w:pPr>
            <w:r>
              <w:t xml:space="preserve">Walls            </w:t>
            </w:r>
            <w:r w:rsidR="00BA0045" w:rsidRPr="00E2467F">
              <w:t>insulated</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Floors           wooden</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Floors           insulated</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Floors           concrete</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BA0045" w:rsidP="00501827">
            <w:pPr>
              <w:pStyle w:val="CoHHEATTIHTableHeadingSM"/>
            </w:pPr>
            <w:r w:rsidRPr="00E2467F">
              <w:t>Ceilings        insulated</w:t>
            </w:r>
          </w:p>
        </w:tc>
        <w:tc>
          <w:tcPr>
            <w:tcW w:w="5064" w:type="dxa"/>
            <w:vAlign w:val="center"/>
          </w:tcPr>
          <w:p w:rsidR="00BA0045" w:rsidRDefault="00BA0045" w:rsidP="00E2467F">
            <w:pPr>
              <w:pStyle w:val="CoHHEATTIHTableBody"/>
            </w:pPr>
          </w:p>
        </w:tc>
      </w:tr>
      <w:tr w:rsidR="00BA0045" w:rsidTr="000C2642">
        <w:tc>
          <w:tcPr>
            <w:tcW w:w="5106" w:type="dxa"/>
            <w:shd w:val="clear" w:color="auto" w:fill="95BC45"/>
            <w:vAlign w:val="center"/>
          </w:tcPr>
          <w:p w:rsidR="00BA0045" w:rsidRPr="00E2467F" w:rsidRDefault="008C4C00" w:rsidP="00501827">
            <w:pPr>
              <w:pStyle w:val="CoHHEATTIHTableHeadingSM"/>
            </w:pPr>
            <w:r w:rsidRPr="00E2467F">
              <w:t xml:space="preserve">What star rating would </w:t>
            </w:r>
            <w:r w:rsidR="00E2467F">
              <w:br/>
            </w:r>
            <w:r w:rsidRPr="00E2467F">
              <w:t>you give your house?</w:t>
            </w:r>
          </w:p>
        </w:tc>
        <w:tc>
          <w:tcPr>
            <w:tcW w:w="5064" w:type="dxa"/>
            <w:vAlign w:val="center"/>
          </w:tcPr>
          <w:p w:rsidR="00BA0045" w:rsidRDefault="00BA0045" w:rsidP="00E2467F">
            <w:pPr>
              <w:pStyle w:val="CoHHEATTIHTableBody"/>
            </w:pPr>
          </w:p>
        </w:tc>
      </w:tr>
    </w:tbl>
    <w:p w:rsidR="00EC35F7" w:rsidRDefault="006379BE" w:rsidP="00EC35F7">
      <w:pPr>
        <w:pStyle w:val="CoHHEATTIHSubheading"/>
      </w:pPr>
      <w:r>
        <w:t>Discussion question</w:t>
      </w:r>
    </w:p>
    <w:p w:rsidR="009E7B6E" w:rsidRDefault="00EC35F7" w:rsidP="00EC35F7">
      <w:pPr>
        <w:pStyle w:val="CoHHEATTIHBullets"/>
        <w:spacing w:before="0" w:after="0"/>
      </w:pPr>
      <w:r>
        <w:t>Can you think of other features you</w:t>
      </w:r>
      <w:r w:rsidR="000167BB">
        <w:t>r</w:t>
      </w:r>
      <w:r>
        <w:t xml:space="preserve"> home has that help keep the heat in?</w:t>
      </w:r>
    </w:p>
    <w:p w:rsidR="00E2467F" w:rsidRDefault="00E2467F" w:rsidP="009E7B6E">
      <w:pPr>
        <w:pStyle w:val="CoHHEATTIHBullets"/>
        <w:numPr>
          <w:ilvl w:val="0"/>
          <w:numId w:val="0"/>
        </w:numPr>
        <w:spacing w:before="0" w:after="0"/>
        <w:ind w:left="360"/>
      </w:pPr>
      <w:r>
        <w:br w:type="page"/>
      </w:r>
    </w:p>
    <w:p w:rsidR="00AC2091" w:rsidRPr="00742C59" w:rsidRDefault="0010768A" w:rsidP="00E2467F">
      <w:pPr>
        <w:pStyle w:val="CoHActivityheading"/>
      </w:pPr>
      <w:bookmarkStart w:id="43" w:name="_Toc460511288"/>
      <w:bookmarkStart w:id="44" w:name="_Toc390245662"/>
      <w:bookmarkStart w:id="45" w:name="_Toc386033288"/>
      <w:bookmarkStart w:id="46" w:name="_Toc386033406"/>
      <w:r>
        <w:lastRenderedPageBreak/>
        <w:t>Make a home energy p</w:t>
      </w:r>
      <w:r w:rsidR="00AC2091" w:rsidRPr="00742C59">
        <w:t>lan</w:t>
      </w:r>
      <w:bookmarkEnd w:id="43"/>
      <w:r w:rsidR="00AC2091" w:rsidRPr="00742C59">
        <w:t xml:space="preserve"> </w:t>
      </w:r>
      <w:bookmarkEnd w:id="44"/>
      <w:bookmarkEnd w:id="45"/>
      <w:bookmarkEnd w:id="46"/>
    </w:p>
    <w:p w:rsidR="00AC2091" w:rsidRPr="00742C59" w:rsidRDefault="00AC2091" w:rsidP="00E2467F">
      <w:pPr>
        <w:pStyle w:val="CoHHEATTIHBodyCopy"/>
      </w:pPr>
      <w:r w:rsidRPr="00742C59">
        <w:t xml:space="preserve">Saving energy at home needs all the family to change habits. Make a time with your family to talk about how you can all save energy. Plan a timetable to record your activities. </w:t>
      </w:r>
    </w:p>
    <w:p w:rsidR="00AC2091" w:rsidRPr="000410B2" w:rsidRDefault="00AC2091" w:rsidP="00E2467F">
      <w:pPr>
        <w:pStyle w:val="CoHHEATTIHSubheading"/>
      </w:pPr>
      <w:r w:rsidRPr="000410B2">
        <w:t>Energy Saving Action Checklist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151"/>
        <w:gridCol w:w="4795"/>
        <w:gridCol w:w="1843"/>
        <w:gridCol w:w="1134"/>
      </w:tblGrid>
      <w:tr w:rsidR="00AC2091" w:rsidRPr="0067739F" w:rsidTr="00317406">
        <w:tc>
          <w:tcPr>
            <w:tcW w:w="2151" w:type="dxa"/>
            <w:shd w:val="clear" w:color="auto" w:fill="95BC45"/>
          </w:tcPr>
          <w:p w:rsidR="00AC2091" w:rsidRPr="0067739F" w:rsidRDefault="00AC2091" w:rsidP="00E2467F">
            <w:pPr>
              <w:pStyle w:val="CoHHEATTIHTableHeadingSM"/>
            </w:pPr>
          </w:p>
        </w:tc>
        <w:tc>
          <w:tcPr>
            <w:tcW w:w="4795" w:type="dxa"/>
            <w:shd w:val="clear" w:color="auto" w:fill="95BC45"/>
          </w:tcPr>
          <w:p w:rsidR="00AC2091" w:rsidRPr="0067739F" w:rsidRDefault="00AC2091" w:rsidP="00E2467F">
            <w:pPr>
              <w:pStyle w:val="CoHHEATTIHTableHeadingSM"/>
            </w:pPr>
            <w:r w:rsidRPr="0067739F">
              <w:t>Action</w:t>
            </w:r>
          </w:p>
        </w:tc>
        <w:tc>
          <w:tcPr>
            <w:tcW w:w="1843" w:type="dxa"/>
            <w:shd w:val="clear" w:color="auto" w:fill="95BC45"/>
          </w:tcPr>
          <w:p w:rsidR="00AC2091" w:rsidRPr="0067739F" w:rsidRDefault="00AC2091" w:rsidP="00E2467F">
            <w:pPr>
              <w:pStyle w:val="CoHHEATTIHTableHeadingSM"/>
            </w:pPr>
            <w:r w:rsidRPr="0067739F">
              <w:t>Target date</w:t>
            </w:r>
          </w:p>
        </w:tc>
        <w:tc>
          <w:tcPr>
            <w:tcW w:w="1134" w:type="dxa"/>
            <w:shd w:val="clear" w:color="auto" w:fill="95BC45"/>
          </w:tcPr>
          <w:p w:rsidR="00AC2091" w:rsidRPr="0067739F" w:rsidRDefault="00AC2091" w:rsidP="00E2467F">
            <w:pPr>
              <w:pStyle w:val="CoHHEATTIHTableHeadingSM"/>
            </w:pPr>
            <w:r w:rsidRPr="0067739F">
              <w:t>Done</w:t>
            </w: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Check stand-by energy rate of every appliance in the home.</w:t>
            </w:r>
          </w:p>
        </w:tc>
        <w:tc>
          <w:tcPr>
            <w:tcW w:w="4795" w:type="dxa"/>
            <w:shd w:val="clear" w:color="auto" w:fill="FFFFFF" w:themeFill="background1"/>
          </w:tcPr>
          <w:p w:rsidR="00AC2091" w:rsidRPr="00F75577" w:rsidRDefault="00AC2091" w:rsidP="00E2467F">
            <w:pPr>
              <w:pStyle w:val="CoHHEATTIHTableBody"/>
            </w:pPr>
            <w:r w:rsidRPr="00F75577">
              <w:t>Use Powermate</w:t>
            </w:r>
          </w:p>
          <w:p w:rsidR="00AC2091" w:rsidRPr="00F75577" w:rsidRDefault="00AC2091" w:rsidP="00E2467F">
            <w:pPr>
              <w:pStyle w:val="CoHHEATTIHTableBody"/>
            </w:pPr>
            <w:r w:rsidRPr="00F75577">
              <w:t xml:space="preserve">Talk to all family members about reducing stand-by energy by for example turning off appliances at the power point. </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Fridge/ freezer</w:t>
            </w:r>
          </w:p>
        </w:tc>
        <w:tc>
          <w:tcPr>
            <w:tcW w:w="4795" w:type="dxa"/>
            <w:shd w:val="clear" w:color="auto" w:fill="FFFFFF" w:themeFill="background1"/>
          </w:tcPr>
          <w:p w:rsidR="00AC2091" w:rsidRPr="00F75577" w:rsidRDefault="00AC2091" w:rsidP="00E2467F">
            <w:pPr>
              <w:pStyle w:val="CoHHEATTIHTableBody"/>
            </w:pPr>
            <w:r w:rsidRPr="00F75577">
              <w:t>Check correct temperature settings and door seals.</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Showers</w:t>
            </w:r>
          </w:p>
        </w:tc>
        <w:tc>
          <w:tcPr>
            <w:tcW w:w="4795" w:type="dxa"/>
            <w:shd w:val="clear" w:color="auto" w:fill="FFFFFF" w:themeFill="background1"/>
          </w:tcPr>
          <w:p w:rsidR="00AC2091" w:rsidRPr="00F75577" w:rsidRDefault="00AC2091" w:rsidP="00E2467F">
            <w:pPr>
              <w:pStyle w:val="CoHHEATTIHTableBody"/>
            </w:pPr>
            <w:r w:rsidRPr="00F75577">
              <w:t>Check family times</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B829B2" w:rsidRDefault="00AC2091" w:rsidP="00E2467F">
            <w:pPr>
              <w:pStyle w:val="CoHHEATTIHTableHeadingSM"/>
              <w:rPr>
                <w:bCs/>
                <w:color w:val="000000"/>
                <w:szCs w:val="22"/>
              </w:rPr>
            </w:pPr>
          </w:p>
        </w:tc>
        <w:tc>
          <w:tcPr>
            <w:tcW w:w="4795" w:type="dxa"/>
            <w:shd w:val="clear" w:color="auto" w:fill="FFFFFF" w:themeFill="background1"/>
          </w:tcPr>
          <w:p w:rsidR="00AC2091" w:rsidRPr="00F75577" w:rsidRDefault="00AC2091" w:rsidP="00E2467F">
            <w:pPr>
              <w:pStyle w:val="CoHHEATTIHTableBody"/>
            </w:pPr>
            <w:r w:rsidRPr="00F75577">
              <w:t>Install low-flow shower head.</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Hot water cylinder</w:t>
            </w:r>
          </w:p>
        </w:tc>
        <w:tc>
          <w:tcPr>
            <w:tcW w:w="4795" w:type="dxa"/>
            <w:shd w:val="clear" w:color="auto" w:fill="FFFFFF" w:themeFill="background1"/>
          </w:tcPr>
          <w:p w:rsidR="00AC2091" w:rsidRPr="00F75577" w:rsidRDefault="00AC2091" w:rsidP="00E2467F">
            <w:pPr>
              <w:pStyle w:val="CoHHEATTIHTableBody"/>
            </w:pPr>
            <w:r w:rsidRPr="00F75577">
              <w:t>Check temperature to be set at 60 degrees.</w:t>
            </w:r>
          </w:p>
          <w:p w:rsidR="00AC2091" w:rsidRPr="00F75577" w:rsidRDefault="00AC2091" w:rsidP="00E2467F">
            <w:pPr>
              <w:pStyle w:val="CoHHEATTIHTableBody"/>
            </w:pPr>
            <w:r w:rsidRPr="00F75577">
              <w:t>Check all pipes are insulated.</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Whole house</w:t>
            </w:r>
          </w:p>
        </w:tc>
        <w:tc>
          <w:tcPr>
            <w:tcW w:w="4795" w:type="dxa"/>
            <w:shd w:val="clear" w:color="auto" w:fill="FFFFFF" w:themeFill="background1"/>
          </w:tcPr>
          <w:p w:rsidR="00AC2091" w:rsidRPr="00F75577" w:rsidRDefault="00AC2091" w:rsidP="00E2467F">
            <w:pPr>
              <w:pStyle w:val="CoHHEATTIHTableBody"/>
            </w:pPr>
            <w:r w:rsidRPr="00F75577">
              <w:t>Exclude draughts from all entry points.</w:t>
            </w:r>
          </w:p>
          <w:p w:rsidR="00AC2091" w:rsidRPr="00F75577" w:rsidRDefault="00AC2091" w:rsidP="00E2467F">
            <w:pPr>
              <w:pStyle w:val="CoHHEATTIHTableBody"/>
            </w:pPr>
            <w:r w:rsidRPr="00F75577">
              <w:t>Get draught stoppers.</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Lighting</w:t>
            </w:r>
          </w:p>
        </w:tc>
        <w:tc>
          <w:tcPr>
            <w:tcW w:w="4795" w:type="dxa"/>
            <w:shd w:val="clear" w:color="auto" w:fill="FFFFFF" w:themeFill="background1"/>
          </w:tcPr>
          <w:p w:rsidR="00AC2091" w:rsidRPr="00F75577" w:rsidRDefault="00AC2091" w:rsidP="00E2467F">
            <w:pPr>
              <w:pStyle w:val="CoHHEATTIHTableBody"/>
            </w:pPr>
            <w:r w:rsidRPr="00F75577">
              <w:t>Change all lighting to low energy options.</w:t>
            </w:r>
          </w:p>
          <w:p w:rsidR="00AC2091" w:rsidRPr="00F75577" w:rsidRDefault="00AC2091" w:rsidP="00E2467F">
            <w:pPr>
              <w:pStyle w:val="CoHHEATTIHTableBody"/>
            </w:pPr>
            <w:r w:rsidRPr="00F75577">
              <w:t>Turn lights off when not being used.</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9C5E76" w:rsidRDefault="00AC2091" w:rsidP="00E2467F">
            <w:pPr>
              <w:pStyle w:val="CoHHEATTIHTableHeadingSM"/>
            </w:pPr>
            <w:r w:rsidRPr="009C5E76">
              <w:t>Insulation</w:t>
            </w:r>
          </w:p>
        </w:tc>
        <w:tc>
          <w:tcPr>
            <w:tcW w:w="4795" w:type="dxa"/>
            <w:shd w:val="clear" w:color="auto" w:fill="FFFFFF" w:themeFill="background1"/>
          </w:tcPr>
          <w:p w:rsidR="00AC2091" w:rsidRPr="00F75577" w:rsidRDefault="00AC2091" w:rsidP="00E2467F">
            <w:pPr>
              <w:pStyle w:val="CoHHEATTIHTableBody"/>
            </w:pPr>
            <w:r w:rsidRPr="00F75577">
              <w:t>Check with a radiometer; get an adult to check in the ceiling space.</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AC2091" w:rsidRPr="00B829B2" w:rsidTr="00317406">
        <w:tc>
          <w:tcPr>
            <w:tcW w:w="2151" w:type="dxa"/>
            <w:shd w:val="clear" w:color="auto" w:fill="95BC45"/>
          </w:tcPr>
          <w:p w:rsidR="00AC2091" w:rsidRPr="00AC2091" w:rsidRDefault="00AC2091" w:rsidP="00E2467F">
            <w:pPr>
              <w:pStyle w:val="CoHHEATTIHTableHeadingSM"/>
            </w:pPr>
            <w:r w:rsidRPr="009C5E76">
              <w:t>Some rooms are not used</w:t>
            </w:r>
          </w:p>
        </w:tc>
        <w:tc>
          <w:tcPr>
            <w:tcW w:w="4795" w:type="dxa"/>
            <w:shd w:val="clear" w:color="auto" w:fill="FFFFFF" w:themeFill="background1"/>
          </w:tcPr>
          <w:p w:rsidR="00AC2091" w:rsidRPr="00F75577" w:rsidRDefault="00AC2091" w:rsidP="00E2467F">
            <w:pPr>
              <w:pStyle w:val="CoHHEATTIHTableBody"/>
            </w:pPr>
            <w:r w:rsidRPr="00F75577">
              <w:t>Close off rooms</w:t>
            </w:r>
          </w:p>
        </w:tc>
        <w:tc>
          <w:tcPr>
            <w:tcW w:w="1843" w:type="dxa"/>
            <w:shd w:val="clear" w:color="auto" w:fill="FFFFFF" w:themeFill="background1"/>
          </w:tcPr>
          <w:p w:rsidR="00AC2091" w:rsidRPr="00B829B2" w:rsidRDefault="00AC2091" w:rsidP="00E2467F">
            <w:pPr>
              <w:pStyle w:val="CoHHEATTIHTableBody"/>
            </w:pPr>
          </w:p>
        </w:tc>
        <w:tc>
          <w:tcPr>
            <w:tcW w:w="1134" w:type="dxa"/>
            <w:shd w:val="clear" w:color="auto" w:fill="FFFFFF" w:themeFill="background1"/>
          </w:tcPr>
          <w:p w:rsidR="00AC2091" w:rsidRPr="00B829B2" w:rsidRDefault="00AC2091" w:rsidP="00E2467F">
            <w:pPr>
              <w:pStyle w:val="CoHHEATTIHTableBody"/>
            </w:pPr>
          </w:p>
        </w:tc>
      </w:tr>
      <w:tr w:rsidR="002A726B" w:rsidRPr="00B829B2" w:rsidTr="00317406">
        <w:tc>
          <w:tcPr>
            <w:tcW w:w="2151" w:type="dxa"/>
            <w:shd w:val="clear" w:color="auto" w:fill="95BC45"/>
          </w:tcPr>
          <w:p w:rsidR="002A726B" w:rsidRPr="009C5E76" w:rsidRDefault="002A726B" w:rsidP="00E2467F">
            <w:pPr>
              <w:pStyle w:val="CoHHEATTIHTableHeadingSM"/>
            </w:pPr>
          </w:p>
        </w:tc>
        <w:tc>
          <w:tcPr>
            <w:tcW w:w="4795" w:type="dxa"/>
            <w:shd w:val="clear" w:color="auto" w:fill="FFFFFF" w:themeFill="background1"/>
          </w:tcPr>
          <w:p w:rsidR="002A726B" w:rsidRPr="00F75577" w:rsidRDefault="002A726B" w:rsidP="00E2467F">
            <w:pPr>
              <w:pStyle w:val="CoHHEATTIHTableBody"/>
            </w:pPr>
          </w:p>
        </w:tc>
        <w:tc>
          <w:tcPr>
            <w:tcW w:w="1843" w:type="dxa"/>
            <w:shd w:val="clear" w:color="auto" w:fill="FFFFFF" w:themeFill="background1"/>
          </w:tcPr>
          <w:p w:rsidR="002A726B" w:rsidRPr="00B829B2" w:rsidRDefault="002A726B" w:rsidP="00E2467F">
            <w:pPr>
              <w:pStyle w:val="CoHHEATTIHTableBody"/>
            </w:pPr>
          </w:p>
        </w:tc>
        <w:tc>
          <w:tcPr>
            <w:tcW w:w="1134" w:type="dxa"/>
            <w:shd w:val="clear" w:color="auto" w:fill="FFFFFF" w:themeFill="background1"/>
          </w:tcPr>
          <w:p w:rsidR="002A726B" w:rsidRPr="00B829B2" w:rsidRDefault="002A726B" w:rsidP="00E2467F">
            <w:pPr>
              <w:pStyle w:val="CoHHEATTIHTableBody"/>
            </w:pPr>
          </w:p>
        </w:tc>
      </w:tr>
      <w:tr w:rsidR="002A726B" w:rsidRPr="00B829B2" w:rsidTr="00317406">
        <w:tc>
          <w:tcPr>
            <w:tcW w:w="2151" w:type="dxa"/>
            <w:shd w:val="clear" w:color="auto" w:fill="95BC45"/>
          </w:tcPr>
          <w:p w:rsidR="002A726B" w:rsidRPr="009C5E76" w:rsidRDefault="002A726B" w:rsidP="00E2467F">
            <w:pPr>
              <w:pStyle w:val="CoHHEATTIHTableHeadingSM"/>
            </w:pPr>
          </w:p>
        </w:tc>
        <w:tc>
          <w:tcPr>
            <w:tcW w:w="4795" w:type="dxa"/>
            <w:shd w:val="clear" w:color="auto" w:fill="FFFFFF" w:themeFill="background1"/>
          </w:tcPr>
          <w:p w:rsidR="002A726B" w:rsidRPr="00F75577" w:rsidRDefault="002A726B" w:rsidP="00E2467F">
            <w:pPr>
              <w:pStyle w:val="CoHHEATTIHTableBody"/>
            </w:pPr>
          </w:p>
        </w:tc>
        <w:tc>
          <w:tcPr>
            <w:tcW w:w="1843" w:type="dxa"/>
            <w:shd w:val="clear" w:color="auto" w:fill="FFFFFF" w:themeFill="background1"/>
          </w:tcPr>
          <w:p w:rsidR="002A726B" w:rsidRPr="00B829B2" w:rsidRDefault="002A726B" w:rsidP="00E2467F">
            <w:pPr>
              <w:pStyle w:val="CoHHEATTIHTableBody"/>
            </w:pPr>
          </w:p>
        </w:tc>
        <w:tc>
          <w:tcPr>
            <w:tcW w:w="1134" w:type="dxa"/>
            <w:shd w:val="clear" w:color="auto" w:fill="FFFFFF" w:themeFill="background1"/>
          </w:tcPr>
          <w:p w:rsidR="002A726B" w:rsidRPr="00B829B2" w:rsidRDefault="002A726B" w:rsidP="00E2467F">
            <w:pPr>
              <w:pStyle w:val="CoHHEATTIHTableBody"/>
            </w:pPr>
          </w:p>
        </w:tc>
      </w:tr>
      <w:tr w:rsidR="002A726B" w:rsidRPr="00B829B2" w:rsidTr="00317406">
        <w:tc>
          <w:tcPr>
            <w:tcW w:w="2151" w:type="dxa"/>
            <w:shd w:val="clear" w:color="auto" w:fill="95BC45"/>
          </w:tcPr>
          <w:p w:rsidR="002A726B" w:rsidRPr="009C5E76" w:rsidRDefault="002A726B" w:rsidP="00E2467F">
            <w:pPr>
              <w:pStyle w:val="CoHHEATTIHTableHeadingSM"/>
            </w:pPr>
          </w:p>
        </w:tc>
        <w:tc>
          <w:tcPr>
            <w:tcW w:w="4795" w:type="dxa"/>
            <w:shd w:val="clear" w:color="auto" w:fill="FFFFFF" w:themeFill="background1"/>
          </w:tcPr>
          <w:p w:rsidR="002A726B" w:rsidRPr="00F75577" w:rsidRDefault="002A726B" w:rsidP="00E2467F">
            <w:pPr>
              <w:pStyle w:val="CoHHEATTIHTableBody"/>
            </w:pPr>
          </w:p>
        </w:tc>
        <w:tc>
          <w:tcPr>
            <w:tcW w:w="1843" w:type="dxa"/>
            <w:shd w:val="clear" w:color="auto" w:fill="FFFFFF" w:themeFill="background1"/>
          </w:tcPr>
          <w:p w:rsidR="002A726B" w:rsidRPr="00B829B2" w:rsidRDefault="002A726B" w:rsidP="00E2467F">
            <w:pPr>
              <w:pStyle w:val="CoHHEATTIHTableBody"/>
            </w:pPr>
          </w:p>
        </w:tc>
        <w:tc>
          <w:tcPr>
            <w:tcW w:w="1134" w:type="dxa"/>
            <w:shd w:val="clear" w:color="auto" w:fill="FFFFFF" w:themeFill="background1"/>
          </w:tcPr>
          <w:p w:rsidR="002A726B" w:rsidRPr="00B829B2" w:rsidRDefault="002A726B" w:rsidP="00E2467F">
            <w:pPr>
              <w:pStyle w:val="CoHHEATTIHTableBody"/>
            </w:pPr>
          </w:p>
        </w:tc>
      </w:tr>
      <w:tr w:rsidR="002A726B" w:rsidRPr="00B829B2" w:rsidTr="00317406">
        <w:tc>
          <w:tcPr>
            <w:tcW w:w="2151" w:type="dxa"/>
            <w:shd w:val="clear" w:color="auto" w:fill="95BC45"/>
          </w:tcPr>
          <w:p w:rsidR="002A726B" w:rsidRPr="009C5E76" w:rsidRDefault="002A726B" w:rsidP="00E2467F">
            <w:pPr>
              <w:pStyle w:val="CoHHEATTIHTableHeadingSM"/>
            </w:pPr>
          </w:p>
        </w:tc>
        <w:tc>
          <w:tcPr>
            <w:tcW w:w="4795" w:type="dxa"/>
            <w:shd w:val="clear" w:color="auto" w:fill="FFFFFF" w:themeFill="background1"/>
          </w:tcPr>
          <w:p w:rsidR="002A726B" w:rsidRPr="00F75577" w:rsidRDefault="002A726B" w:rsidP="00E2467F">
            <w:pPr>
              <w:pStyle w:val="CoHHEATTIHTableBody"/>
            </w:pPr>
          </w:p>
        </w:tc>
        <w:tc>
          <w:tcPr>
            <w:tcW w:w="1843" w:type="dxa"/>
            <w:shd w:val="clear" w:color="auto" w:fill="FFFFFF" w:themeFill="background1"/>
          </w:tcPr>
          <w:p w:rsidR="002A726B" w:rsidRPr="00B829B2" w:rsidRDefault="002A726B" w:rsidP="00E2467F">
            <w:pPr>
              <w:pStyle w:val="CoHHEATTIHTableBody"/>
            </w:pPr>
          </w:p>
        </w:tc>
        <w:tc>
          <w:tcPr>
            <w:tcW w:w="1134" w:type="dxa"/>
            <w:shd w:val="clear" w:color="auto" w:fill="FFFFFF" w:themeFill="background1"/>
          </w:tcPr>
          <w:p w:rsidR="002A726B" w:rsidRPr="00B829B2" w:rsidRDefault="002A726B" w:rsidP="00E2467F">
            <w:pPr>
              <w:pStyle w:val="CoHHEATTIHTableBody"/>
            </w:pPr>
          </w:p>
        </w:tc>
      </w:tr>
      <w:tr w:rsidR="002A726B" w:rsidRPr="00B829B2" w:rsidTr="00317406">
        <w:tc>
          <w:tcPr>
            <w:tcW w:w="2151" w:type="dxa"/>
            <w:shd w:val="clear" w:color="auto" w:fill="95BC45"/>
          </w:tcPr>
          <w:p w:rsidR="002A726B" w:rsidRPr="009C5E76" w:rsidRDefault="002A726B" w:rsidP="00E2467F">
            <w:pPr>
              <w:pStyle w:val="CoHHEATTIHTableHeadingSM"/>
            </w:pPr>
          </w:p>
        </w:tc>
        <w:tc>
          <w:tcPr>
            <w:tcW w:w="4795" w:type="dxa"/>
            <w:shd w:val="clear" w:color="auto" w:fill="FFFFFF" w:themeFill="background1"/>
          </w:tcPr>
          <w:p w:rsidR="002A726B" w:rsidRPr="00F75577" w:rsidRDefault="002A726B" w:rsidP="00E2467F">
            <w:pPr>
              <w:pStyle w:val="CoHHEATTIHTableBody"/>
            </w:pPr>
          </w:p>
        </w:tc>
        <w:tc>
          <w:tcPr>
            <w:tcW w:w="1843" w:type="dxa"/>
            <w:shd w:val="clear" w:color="auto" w:fill="FFFFFF" w:themeFill="background1"/>
          </w:tcPr>
          <w:p w:rsidR="002A726B" w:rsidRPr="00B829B2" w:rsidRDefault="002A726B" w:rsidP="00E2467F">
            <w:pPr>
              <w:pStyle w:val="CoHHEATTIHTableBody"/>
            </w:pPr>
          </w:p>
        </w:tc>
        <w:tc>
          <w:tcPr>
            <w:tcW w:w="1134" w:type="dxa"/>
            <w:shd w:val="clear" w:color="auto" w:fill="FFFFFF" w:themeFill="background1"/>
          </w:tcPr>
          <w:p w:rsidR="002A726B" w:rsidRPr="00B829B2" w:rsidRDefault="002A726B" w:rsidP="00E2467F">
            <w:pPr>
              <w:pStyle w:val="CoHHEATTIHTableBody"/>
            </w:pPr>
          </w:p>
        </w:tc>
      </w:tr>
    </w:tbl>
    <w:p w:rsidR="00317406" w:rsidRPr="0049443B" w:rsidRDefault="00317406" w:rsidP="00B43B29">
      <w:pPr>
        <w:pStyle w:val="CoHHEATTIHBodyCopy"/>
      </w:pPr>
      <w:bookmarkStart w:id="47" w:name="_Toc390245663"/>
      <w:bookmarkStart w:id="48" w:name="_Toc386033290"/>
      <w:bookmarkStart w:id="49" w:name="_Toc386033408"/>
    </w:p>
    <w:p w:rsidR="00317406" w:rsidRDefault="00317406" w:rsidP="00B43B29">
      <w:pPr>
        <w:pStyle w:val="CoHHEATTIHBodyCopy"/>
        <w:rPr>
          <w:color w:val="595959" w:themeColor="text1" w:themeTint="A6"/>
          <w:szCs w:val="36"/>
        </w:rPr>
      </w:pPr>
      <w:r>
        <w:br w:type="page"/>
      </w:r>
    </w:p>
    <w:p w:rsidR="00AC2091" w:rsidRPr="002A726B" w:rsidRDefault="00E94B27" w:rsidP="00317406">
      <w:pPr>
        <w:pStyle w:val="CoHActivityheading"/>
      </w:pPr>
      <w:bookmarkStart w:id="50" w:name="_Toc460511289"/>
      <w:r>
        <w:lastRenderedPageBreak/>
        <w:t>Make a draught s</w:t>
      </w:r>
      <w:r w:rsidR="00AC2091" w:rsidRPr="002A726B">
        <w:t>topper</w:t>
      </w:r>
      <w:bookmarkEnd w:id="47"/>
      <w:bookmarkEnd w:id="48"/>
      <w:bookmarkEnd w:id="49"/>
      <w:bookmarkEnd w:id="50"/>
    </w:p>
    <w:p w:rsidR="00AC2091" w:rsidRPr="0062174B" w:rsidRDefault="00AC2091" w:rsidP="00317406">
      <w:pPr>
        <w:pStyle w:val="CoHHEATTIHBodyCopy"/>
      </w:pPr>
      <w:r w:rsidRPr="0062174B">
        <w:t xml:space="preserve">An effective way to keep heat in is to block draughts. </w:t>
      </w:r>
      <w:r w:rsidR="000167BB">
        <w:t xml:space="preserve">Try making a </w:t>
      </w:r>
      <w:r w:rsidR="002A726B">
        <w:t>door snake</w:t>
      </w:r>
      <w:r w:rsidRPr="0062174B">
        <w:t xml:space="preserve"> or draught stopper. </w:t>
      </w:r>
      <w:r w:rsidR="002A726B">
        <w:t>I</w:t>
      </w:r>
      <w:r w:rsidRPr="0062174B">
        <w:t xml:space="preserve">nvite knitters to come into the classroom to help </w:t>
      </w:r>
      <w:r w:rsidR="002A726B">
        <w:t>you</w:t>
      </w:r>
      <w:r w:rsidRPr="0062174B">
        <w:t xml:space="preserve"> get started. </w:t>
      </w:r>
    </w:p>
    <w:p w:rsidR="00AC2091" w:rsidRPr="00742C59" w:rsidRDefault="00AC2091" w:rsidP="00317406">
      <w:pPr>
        <w:pStyle w:val="CoHHEATTIHBodyCopy"/>
      </w:pPr>
      <w:r w:rsidRPr="0062174B">
        <w:t xml:space="preserve">Research the men who knit on </w:t>
      </w:r>
      <w:proofErr w:type="spellStart"/>
      <w:r w:rsidRPr="0062174B">
        <w:t>Taquile</w:t>
      </w:r>
      <w:proofErr w:type="spellEnd"/>
      <w:r w:rsidRPr="0062174B">
        <w:t xml:space="preserve"> Island, in Peru, South America.</w:t>
      </w:r>
      <w:r w:rsidR="00B43B29">
        <w:t xml:space="preserve"> </w:t>
      </w:r>
      <w:r w:rsidRPr="0062174B">
        <w:t xml:space="preserve">Only the men on the island knit and they start when they are eight years old. </w:t>
      </w:r>
    </w:p>
    <w:p w:rsidR="00317406" w:rsidRDefault="00AC2091" w:rsidP="00317406">
      <w:pPr>
        <w:pStyle w:val="CoHHEATTIHSubheading"/>
      </w:pPr>
      <w:r w:rsidRPr="00742C59">
        <w:t>Coll</w:t>
      </w:r>
      <w:r w:rsidR="000167BB">
        <w:t>ect knitting needles and wool from your local op shop</w:t>
      </w:r>
      <w:r w:rsidRPr="00742C59">
        <w:t xml:space="preserve"> </w:t>
      </w:r>
    </w:p>
    <w:p w:rsidR="00AC2091" w:rsidRDefault="00AC2091" w:rsidP="00317406">
      <w:pPr>
        <w:pStyle w:val="CoHHEATTIHBold"/>
      </w:pPr>
      <w:r>
        <w:t>You will n</w:t>
      </w:r>
      <w:r w:rsidRPr="00742C59">
        <w:t>eed</w:t>
      </w:r>
      <w:r>
        <w:t>:</w:t>
      </w:r>
    </w:p>
    <w:p w:rsidR="00317406" w:rsidRPr="00317406" w:rsidRDefault="000167BB" w:rsidP="00317406">
      <w:pPr>
        <w:pStyle w:val="CoHHEATTIHBullets"/>
      </w:pPr>
      <w:r>
        <w:t xml:space="preserve">8 ply yarn. </w:t>
      </w:r>
      <w:r w:rsidR="00AC2091" w:rsidRPr="00317406">
        <w:t>Size 4.00 mm (No 8) knitting needles (or similar)</w:t>
      </w:r>
      <w:r>
        <w:t xml:space="preserve">. </w:t>
      </w:r>
      <w:r w:rsidR="00AC2091" w:rsidRPr="00317406">
        <w:t>Wheat (or similar) grain to fill.</w:t>
      </w:r>
      <w:r w:rsidR="002A726B" w:rsidRPr="00317406">
        <w:t xml:space="preserve"> </w:t>
      </w:r>
      <w:r>
        <w:t>O</w:t>
      </w:r>
      <w:r w:rsidR="00AC2091" w:rsidRPr="00317406">
        <w:t xml:space="preserve">ld stockings. A large tapestry needle to stitch up. </w:t>
      </w:r>
    </w:p>
    <w:p w:rsidR="00AC2091" w:rsidRPr="00317406" w:rsidRDefault="00AC2091" w:rsidP="00317406">
      <w:pPr>
        <w:pStyle w:val="CoHHEATTIHBold"/>
        <w:spacing w:before="480"/>
      </w:pPr>
      <w:r w:rsidRPr="00317406">
        <w:t>Simple draught stopper instructions:</w:t>
      </w:r>
    </w:p>
    <w:p w:rsidR="00AC2091" w:rsidRPr="002A726B" w:rsidRDefault="00AC2091" w:rsidP="00317406">
      <w:pPr>
        <w:pStyle w:val="CoHNumberList"/>
        <w:numPr>
          <w:ilvl w:val="0"/>
          <w:numId w:val="30"/>
        </w:numPr>
      </w:pPr>
      <w:r w:rsidRPr="002A726B">
        <w:t>Cast on 32 stitches in your first colour (call it ‘A’);</w:t>
      </w:r>
    </w:p>
    <w:p w:rsidR="00AC2091" w:rsidRPr="002A726B" w:rsidRDefault="00AC2091" w:rsidP="00317406">
      <w:pPr>
        <w:pStyle w:val="CoHNumberList"/>
      </w:pPr>
      <w:r w:rsidRPr="002A726B">
        <w:t>Work 5 rows, knit and purl;</w:t>
      </w:r>
    </w:p>
    <w:p w:rsidR="00AC2091" w:rsidRPr="002A726B" w:rsidRDefault="00AC2091" w:rsidP="00317406">
      <w:pPr>
        <w:pStyle w:val="CoHNumberList"/>
      </w:pPr>
      <w:r w:rsidRPr="002A726B">
        <w:t xml:space="preserve">Change to your second colour (B), Work 4 rows; </w:t>
      </w:r>
    </w:p>
    <w:p w:rsidR="00AC2091" w:rsidRPr="002A726B" w:rsidRDefault="00AC2091" w:rsidP="00317406">
      <w:pPr>
        <w:pStyle w:val="CoHNumberList"/>
      </w:pPr>
      <w:r w:rsidRPr="002A726B">
        <w:t>Change to your third colour (C), Work 4 rows;</w:t>
      </w:r>
    </w:p>
    <w:p w:rsidR="00AC2091" w:rsidRPr="002A726B" w:rsidRDefault="00AC2091" w:rsidP="00317406">
      <w:pPr>
        <w:pStyle w:val="CoHNumberList"/>
      </w:pPr>
      <w:r w:rsidRPr="002A726B">
        <w:t xml:space="preserve">Change to your </w:t>
      </w:r>
      <w:r w:rsidR="000167BB">
        <w:t>fourth colour (D), Work 4 rows;</w:t>
      </w:r>
    </w:p>
    <w:p w:rsidR="00AC2091" w:rsidRPr="002A726B" w:rsidRDefault="00A32140" w:rsidP="00317406">
      <w:pPr>
        <w:pStyle w:val="CoHNumberList"/>
      </w:pPr>
      <w:r>
        <w:t>Change to colour A</w:t>
      </w:r>
      <w:r w:rsidR="000167BB">
        <w:t>;</w:t>
      </w:r>
    </w:p>
    <w:p w:rsidR="00AC2091" w:rsidRPr="002A726B" w:rsidRDefault="00AC2091" w:rsidP="00317406">
      <w:pPr>
        <w:pStyle w:val="CoHNumberList"/>
      </w:pPr>
      <w:r w:rsidRPr="002A726B">
        <w:t>Repeat this sequence until work measures 80 cm long;</w:t>
      </w:r>
    </w:p>
    <w:p w:rsidR="00AC2091" w:rsidRPr="002A726B" w:rsidRDefault="00AC2091" w:rsidP="00317406">
      <w:pPr>
        <w:pStyle w:val="CoHNumberList"/>
      </w:pPr>
      <w:r w:rsidRPr="002A726B">
        <w:t>Cast off;</w:t>
      </w:r>
    </w:p>
    <w:p w:rsidR="00AC2091" w:rsidRPr="002A726B" w:rsidRDefault="00AC2091" w:rsidP="00317406">
      <w:pPr>
        <w:pStyle w:val="CoHNumberList"/>
      </w:pPr>
      <w:r w:rsidRPr="002A726B">
        <w:t>To complete - Sow seam along length, with insides together;</w:t>
      </w:r>
    </w:p>
    <w:p w:rsidR="00AC2091" w:rsidRPr="002A726B" w:rsidRDefault="00AC2091" w:rsidP="00317406">
      <w:pPr>
        <w:pStyle w:val="CoHNumberList"/>
      </w:pPr>
      <w:r w:rsidRPr="002A726B">
        <w:t>Gather one end together with a stocking stitch and pull tightly;</w:t>
      </w:r>
    </w:p>
    <w:p w:rsidR="00317406" w:rsidRDefault="00AC2091" w:rsidP="00317406">
      <w:pPr>
        <w:pStyle w:val="CoHNumberList"/>
      </w:pPr>
      <w:r w:rsidRPr="002A726B">
        <w:t>Secure end tightly. Turn right side out and stuff with a stocking filled with wheat.</w:t>
      </w:r>
    </w:p>
    <w:p w:rsidR="00603F34" w:rsidRPr="00B43B29" w:rsidRDefault="00AC2091" w:rsidP="000167BB">
      <w:pPr>
        <w:pStyle w:val="CoHHEATTIHBodyCopy"/>
      </w:pPr>
      <w:r w:rsidRPr="0062174B">
        <w:t xml:space="preserve"> </w:t>
      </w:r>
      <w:r w:rsidRPr="0062174B">
        <w:br/>
      </w:r>
      <w:r>
        <w:t xml:space="preserve">For extra decoration you could </w:t>
      </w:r>
      <w:r w:rsidR="000167BB">
        <w:t>sew</w:t>
      </w:r>
      <w:r w:rsidRPr="00742C59">
        <w:t xml:space="preserve"> 2 large pompoms to each end of the snake.</w:t>
      </w:r>
    </w:p>
    <w:p w:rsidR="000167BB" w:rsidRPr="000167BB" w:rsidRDefault="000167BB" w:rsidP="000167BB">
      <w:pPr>
        <w:pStyle w:val="CoHHEATTIHBodyCopy"/>
      </w:pPr>
    </w:p>
    <w:p w:rsidR="00AC2091" w:rsidRDefault="00AC2091" w:rsidP="00317406">
      <w:pPr>
        <w:pStyle w:val="CoHHEATTIHBodyCopy"/>
      </w:pPr>
      <w:r>
        <w:rPr>
          <w:b/>
        </w:rPr>
        <w:t>Pompom Instructions</w:t>
      </w:r>
      <w:proofErr w:type="gramStart"/>
      <w:r>
        <w:rPr>
          <w:b/>
        </w:rPr>
        <w:t>:</w:t>
      </w:r>
      <w:proofErr w:type="gramEnd"/>
      <w:r w:rsidRPr="009D3C34">
        <w:rPr>
          <w:b/>
        </w:rPr>
        <w:br/>
      </w:r>
      <w:r w:rsidRPr="00742C59">
        <w:t xml:space="preserve">Using strong card cut out 2 circles 10 cm across. Make a 5 cm diameter hole in the centre. Put the 2 circles together. Start winding wool around the cards through the hole. Wind wool evenly around until the centre hole is full. Cut the wool and then slide the tip of the scissors between the two pieces of card and cut the wool at the edges of the circle all the way around. Tie a strong length of wool between the pieces of card and tie it firmly around the middle. Remove the card and fluff up the </w:t>
      </w:r>
      <w:proofErr w:type="spellStart"/>
      <w:r w:rsidRPr="00742C59">
        <w:t>pom</w:t>
      </w:r>
      <w:proofErr w:type="spellEnd"/>
      <w:r w:rsidRPr="00742C59">
        <w:t xml:space="preserve"> </w:t>
      </w:r>
      <w:proofErr w:type="spellStart"/>
      <w:r w:rsidRPr="00742C59">
        <w:t>pom</w:t>
      </w:r>
      <w:proofErr w:type="spellEnd"/>
      <w:r w:rsidRPr="00742C59">
        <w:t>.</w:t>
      </w:r>
    </w:p>
    <w:p w:rsidR="00603F34" w:rsidRDefault="00603F34" w:rsidP="00B43B29">
      <w:pPr>
        <w:pStyle w:val="CoHHEATTIHBodyCopy"/>
        <w:rPr>
          <w:rFonts w:cs="Times New Roman"/>
          <w:color w:val="95BC45"/>
          <w:sz w:val="36"/>
          <w:szCs w:val="20"/>
        </w:rPr>
      </w:pPr>
      <w:r>
        <w:br w:type="page"/>
      </w:r>
    </w:p>
    <w:p w:rsidR="00AC2091" w:rsidRPr="00D37D68" w:rsidRDefault="00AC2091" w:rsidP="00317406">
      <w:pPr>
        <w:pStyle w:val="CoHHEATTIHHeadingL1"/>
      </w:pPr>
      <w:bookmarkStart w:id="51" w:name="_Toc460511290"/>
      <w:r w:rsidRPr="00D37D68">
        <w:lastRenderedPageBreak/>
        <w:t>School energy plan</w:t>
      </w:r>
      <w:bookmarkEnd w:id="51"/>
    </w:p>
    <w:p w:rsidR="00AC2091" w:rsidRPr="00317406" w:rsidRDefault="002A726B" w:rsidP="00317406">
      <w:pPr>
        <w:pStyle w:val="CoHHEATTIHBodyCopy"/>
      </w:pPr>
      <w:r w:rsidRPr="00317406">
        <w:t>Through this activity you will collect data about the school’s energy consumption and look at how this can be reduced. Armed with this information you can provide the school with recommendations and actions.</w:t>
      </w:r>
    </w:p>
    <w:p w:rsidR="00AC2091" w:rsidRPr="00317406" w:rsidRDefault="00AC2091" w:rsidP="00317406">
      <w:pPr>
        <w:pStyle w:val="CoHHEATTIHBodyCopy"/>
      </w:pPr>
      <w:r w:rsidRPr="00317406">
        <w:t>The school</w:t>
      </w:r>
      <w:r w:rsidR="00385A78" w:rsidRPr="00317406">
        <w:t>’</w:t>
      </w:r>
      <w:r w:rsidRPr="00317406">
        <w:t>s energy consumption will be affected by a range of factors:</w:t>
      </w:r>
    </w:p>
    <w:p w:rsidR="00AC2091" w:rsidRPr="00317406" w:rsidRDefault="00AC2091" w:rsidP="00317406">
      <w:pPr>
        <w:pStyle w:val="CoHHEATTIHBodyCopy"/>
      </w:pPr>
      <w:r w:rsidRPr="00317406">
        <w:t xml:space="preserve">Age of school </w:t>
      </w:r>
      <w:r w:rsidR="00385A78" w:rsidRPr="00317406">
        <w:t xml:space="preserve">- </w:t>
      </w:r>
      <w:r w:rsidRPr="00317406">
        <w:t>Newer schools tend to be better energy performers because they will be better insulated, use solar aspect and use more energy efficient heating and lighting.</w:t>
      </w:r>
    </w:p>
    <w:p w:rsidR="00AC2091" w:rsidRPr="00317406" w:rsidRDefault="00AC2091" w:rsidP="00317406">
      <w:pPr>
        <w:pStyle w:val="CoHHEATTIHBodyCopy"/>
      </w:pPr>
      <w:r w:rsidRPr="00317406">
        <w:t xml:space="preserve">Additional facilities </w:t>
      </w:r>
      <w:r w:rsidR="00385A78" w:rsidRPr="00317406">
        <w:t>- S</w:t>
      </w:r>
      <w:r w:rsidRPr="00317406">
        <w:t>ports halls and kitchens will lead to an increase in energy consumption.</w:t>
      </w:r>
    </w:p>
    <w:p w:rsidR="00AC2091" w:rsidRPr="00317406" w:rsidRDefault="00AC2091" w:rsidP="00317406">
      <w:pPr>
        <w:pStyle w:val="CoHHEATTIHBodyCopy"/>
      </w:pPr>
      <w:r w:rsidRPr="00317406">
        <w:t>S</w:t>
      </w:r>
      <w:r w:rsidR="00385A78" w:rsidRPr="00317406">
        <w:t>chool size - s</w:t>
      </w:r>
      <w:r w:rsidRPr="00317406">
        <w:t>mall schools tend to use more energy per student than larger schools.</w:t>
      </w:r>
      <w:r w:rsidR="00B43B29">
        <w:t xml:space="preserve"> </w:t>
      </w:r>
      <w:r w:rsidRPr="00317406">
        <w:t>There are more buildings to heat with less student numbers.</w:t>
      </w:r>
    </w:p>
    <w:p w:rsidR="00317406" w:rsidRDefault="00AC2091" w:rsidP="006379BE">
      <w:pPr>
        <w:pStyle w:val="CoHHEATTIHBodyCopy"/>
      </w:pPr>
      <w:r w:rsidRPr="00317406">
        <w:t xml:space="preserve">Number of students - An increase in number of students in a school can increase electricity use with more classrooms which have to be lit and heated. Smaller school numbers can mean that some classrooms are not used. </w:t>
      </w:r>
    </w:p>
    <w:p w:rsidR="00317406" w:rsidRPr="00317406" w:rsidRDefault="00317406" w:rsidP="00317406">
      <w:pPr>
        <w:pStyle w:val="CoHHEATTIHBodyCopy"/>
      </w:pPr>
    </w:p>
    <w:p w:rsidR="002A726B" w:rsidRPr="00317406" w:rsidRDefault="002D778C" w:rsidP="00317406">
      <w:pPr>
        <w:pStyle w:val="CoHActivityheading"/>
      </w:pPr>
      <w:bookmarkStart w:id="52" w:name="_Toc390245659"/>
      <w:bookmarkStart w:id="53" w:name="_Toc386033283"/>
      <w:bookmarkStart w:id="54" w:name="_Toc386033401"/>
      <w:bookmarkStart w:id="55" w:name="_Toc460511291"/>
      <w:r w:rsidRPr="00317406">
        <w:t>Investigate energy c</w:t>
      </w:r>
      <w:r w:rsidR="002A726B" w:rsidRPr="00317406">
        <w:t>onsumption</w:t>
      </w:r>
      <w:bookmarkEnd w:id="52"/>
      <w:bookmarkEnd w:id="53"/>
      <w:bookmarkEnd w:id="54"/>
      <w:bookmarkEnd w:id="55"/>
    </w:p>
    <w:p w:rsidR="00AC2091" w:rsidRDefault="00D37D68" w:rsidP="00317406">
      <w:pPr>
        <w:pStyle w:val="CoHHEATTIHBodyCopy"/>
      </w:pPr>
      <w:r>
        <w:t>Ask office staff to write down the school’s energy use each quarter over the last two years</w:t>
      </w:r>
    </w:p>
    <w:tbl>
      <w:tblPr>
        <w:tblStyle w:val="TableGrid"/>
        <w:tblW w:w="0" w:type="auto"/>
        <w:tblInd w:w="18" w:type="dxa"/>
        <w:tblLook w:val="04A0"/>
      </w:tblPr>
      <w:tblGrid>
        <w:gridCol w:w="3453"/>
        <w:gridCol w:w="3477"/>
        <w:gridCol w:w="3473"/>
      </w:tblGrid>
      <w:tr w:rsidR="00D37D68" w:rsidTr="00317406">
        <w:trPr>
          <w:trHeight w:val="590"/>
        </w:trPr>
        <w:tc>
          <w:tcPr>
            <w:tcW w:w="3474" w:type="dxa"/>
            <w:shd w:val="clear" w:color="auto" w:fill="95BC45"/>
            <w:vAlign w:val="center"/>
          </w:tcPr>
          <w:p w:rsidR="00D37D68" w:rsidRDefault="00D37D68" w:rsidP="00317406">
            <w:pPr>
              <w:pStyle w:val="CoHHEATTIHTableHeadingSM"/>
            </w:pPr>
            <w:r>
              <w:t>Billing date</w:t>
            </w:r>
          </w:p>
        </w:tc>
        <w:tc>
          <w:tcPr>
            <w:tcW w:w="3492" w:type="dxa"/>
            <w:shd w:val="clear" w:color="auto" w:fill="95BC45"/>
            <w:vAlign w:val="center"/>
          </w:tcPr>
          <w:p w:rsidR="00D37D68" w:rsidRDefault="00D37D68" w:rsidP="00317406">
            <w:pPr>
              <w:pStyle w:val="CoHHEATTIHTableHeadingSM"/>
            </w:pPr>
            <w:r>
              <w:t>Electricity consumption</w:t>
            </w:r>
          </w:p>
        </w:tc>
        <w:tc>
          <w:tcPr>
            <w:tcW w:w="3492" w:type="dxa"/>
            <w:shd w:val="clear" w:color="auto" w:fill="95BC45"/>
            <w:vAlign w:val="center"/>
          </w:tcPr>
          <w:p w:rsidR="00D37D68" w:rsidRDefault="00D37D68" w:rsidP="00317406">
            <w:pPr>
              <w:pStyle w:val="CoHHEATTIHTableHeadingSM"/>
            </w:pPr>
            <w:r>
              <w:t>Electricity cost</w:t>
            </w:r>
          </w:p>
        </w:tc>
      </w:tr>
      <w:tr w:rsidR="00D37D68" w:rsidTr="00317406">
        <w:tc>
          <w:tcPr>
            <w:tcW w:w="3474" w:type="dxa"/>
            <w:shd w:val="clear" w:color="auto" w:fill="FFFFFF" w:themeFill="background1"/>
          </w:tcPr>
          <w:p w:rsidR="00D37D68" w:rsidRDefault="00D37D68" w:rsidP="00317406">
            <w:pPr>
              <w:pStyle w:val="CoHHEATTIHTableBody"/>
            </w:pPr>
            <w:r>
              <w:t>Summer</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Autumn</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 xml:space="preserve">Winter </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Spring</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Summer</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Autumn</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 xml:space="preserve">Winter </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r w:rsidR="00D37D68" w:rsidTr="00317406">
        <w:tc>
          <w:tcPr>
            <w:tcW w:w="3474" w:type="dxa"/>
            <w:shd w:val="clear" w:color="auto" w:fill="FFFFFF" w:themeFill="background1"/>
          </w:tcPr>
          <w:p w:rsidR="00D37D68" w:rsidRDefault="00D37D68" w:rsidP="00317406">
            <w:pPr>
              <w:pStyle w:val="CoHHEATTIHTableBody"/>
            </w:pPr>
            <w:r>
              <w:t>Spring</w:t>
            </w:r>
          </w:p>
        </w:tc>
        <w:tc>
          <w:tcPr>
            <w:tcW w:w="3492" w:type="dxa"/>
          </w:tcPr>
          <w:p w:rsidR="00D37D68" w:rsidRDefault="00D37D68" w:rsidP="00317406">
            <w:pPr>
              <w:pStyle w:val="CoHHEATTIHTableBody"/>
            </w:pPr>
          </w:p>
        </w:tc>
        <w:tc>
          <w:tcPr>
            <w:tcW w:w="3492" w:type="dxa"/>
          </w:tcPr>
          <w:p w:rsidR="00D37D68" w:rsidRDefault="00D37D68" w:rsidP="00317406">
            <w:pPr>
              <w:pStyle w:val="CoHHEATTIHTableBody"/>
            </w:pPr>
          </w:p>
        </w:tc>
      </w:tr>
    </w:tbl>
    <w:p w:rsidR="002D778C" w:rsidRDefault="002D778C" w:rsidP="00317406">
      <w:pPr>
        <w:pStyle w:val="CoHHEATTIHTableBody"/>
        <w:rPr>
          <w:b/>
        </w:rPr>
      </w:pPr>
    </w:p>
    <w:p w:rsidR="006379BE" w:rsidRDefault="006379BE" w:rsidP="00B43B29">
      <w:pPr>
        <w:pStyle w:val="CoHHEATTIHBodyCopy"/>
        <w:rPr>
          <w:sz w:val="28"/>
        </w:rPr>
      </w:pPr>
      <w:r>
        <w:br w:type="page"/>
      </w:r>
    </w:p>
    <w:p w:rsidR="00603D7B" w:rsidRDefault="002D778C" w:rsidP="00317406">
      <w:pPr>
        <w:pStyle w:val="CoHHEATTIHSubheading"/>
      </w:pPr>
      <w:r>
        <w:lastRenderedPageBreak/>
        <w:t>Investigate h</w:t>
      </w:r>
      <w:r w:rsidR="000E6678">
        <w:t>eating</w:t>
      </w:r>
    </w:p>
    <w:p w:rsidR="00603D7B" w:rsidRPr="00603D7B" w:rsidRDefault="000E6678" w:rsidP="00B43B29">
      <w:pPr>
        <w:pStyle w:val="CoHHEATTIHBodyCopy"/>
      </w:pPr>
      <w:r>
        <w:t>Around</w:t>
      </w:r>
      <w:r w:rsidRPr="00742C59">
        <w:t xml:space="preserve"> 54% of</w:t>
      </w:r>
      <w:r>
        <w:t xml:space="preserve"> the energy used in schools</w:t>
      </w:r>
      <w:r w:rsidRPr="00742C59">
        <w:t xml:space="preserve"> </w:t>
      </w:r>
      <w:r>
        <w:t xml:space="preserve">and 50% of energy used in homes is for heating. </w:t>
      </w:r>
      <w:r w:rsidR="00603D7B" w:rsidRPr="00603D7B">
        <w:t>Allocate a room to each student to do a spot aud</w:t>
      </w:r>
      <w:r w:rsidR="002D778C">
        <w:t xml:space="preserve">it. </w:t>
      </w:r>
    </w:p>
    <w:tbl>
      <w:tblPr>
        <w:tblStyle w:val="TableGrid"/>
        <w:tblW w:w="0" w:type="auto"/>
        <w:tblInd w:w="108" w:type="dxa"/>
        <w:tblLook w:val="04A0"/>
      </w:tblPr>
      <w:tblGrid>
        <w:gridCol w:w="5220"/>
        <w:gridCol w:w="5093"/>
      </w:tblGrid>
      <w:tr w:rsidR="00603D7B" w:rsidTr="00B43B29">
        <w:trPr>
          <w:trHeight w:val="599"/>
        </w:trPr>
        <w:tc>
          <w:tcPr>
            <w:tcW w:w="5220" w:type="dxa"/>
            <w:shd w:val="clear" w:color="auto" w:fill="95BC45"/>
            <w:vAlign w:val="center"/>
          </w:tcPr>
          <w:p w:rsidR="00603D7B" w:rsidRDefault="00603D7B" w:rsidP="00317406">
            <w:pPr>
              <w:pStyle w:val="CoHHEATTIHTableHeadingSM"/>
            </w:pPr>
            <w:r>
              <w:t>Investigate</w:t>
            </w:r>
          </w:p>
        </w:tc>
        <w:tc>
          <w:tcPr>
            <w:tcW w:w="5093" w:type="dxa"/>
            <w:shd w:val="clear" w:color="auto" w:fill="95BC45"/>
            <w:vAlign w:val="center"/>
          </w:tcPr>
          <w:p w:rsidR="00603D7B" w:rsidRDefault="00603D7B" w:rsidP="00317406">
            <w:pPr>
              <w:pStyle w:val="CoHHEATTIHTableHeadingSM"/>
            </w:pPr>
            <w:r>
              <w:t>Record your findings</w:t>
            </w:r>
          </w:p>
        </w:tc>
      </w:tr>
      <w:tr w:rsidR="00603D7B" w:rsidTr="00B43B29">
        <w:tc>
          <w:tcPr>
            <w:tcW w:w="5220" w:type="dxa"/>
          </w:tcPr>
          <w:p w:rsidR="00603D7B" w:rsidRDefault="00603D7B" w:rsidP="00317406">
            <w:pPr>
              <w:pStyle w:val="CoHHEATTIHTableBody"/>
              <w:rPr>
                <w:b/>
              </w:rPr>
            </w:pPr>
            <w:r>
              <w:t xml:space="preserve">How </w:t>
            </w:r>
            <w:proofErr w:type="gramStart"/>
            <w:r>
              <w:t>is the classroom</w:t>
            </w:r>
            <w:proofErr w:type="gramEnd"/>
            <w:r>
              <w:t xml:space="preserve"> kept warm?</w:t>
            </w:r>
          </w:p>
        </w:tc>
        <w:tc>
          <w:tcPr>
            <w:tcW w:w="5093" w:type="dxa"/>
          </w:tcPr>
          <w:p w:rsidR="00603D7B" w:rsidRDefault="00603D7B" w:rsidP="00317406">
            <w:pPr>
              <w:pStyle w:val="CoHHEATTIHTableBody"/>
              <w:rPr>
                <w:b/>
              </w:rPr>
            </w:pPr>
          </w:p>
        </w:tc>
      </w:tr>
      <w:tr w:rsidR="00603D7B" w:rsidTr="00B43B29">
        <w:tc>
          <w:tcPr>
            <w:tcW w:w="5220" w:type="dxa"/>
          </w:tcPr>
          <w:p w:rsidR="00603D7B" w:rsidRPr="00603D7B" w:rsidRDefault="00603D7B" w:rsidP="00770355">
            <w:pPr>
              <w:pStyle w:val="CoHHEATTIHTableBody"/>
            </w:pPr>
            <w:r>
              <w:t>When the heating system</w:t>
            </w:r>
            <w:r w:rsidRPr="00603D7B">
              <w:t xml:space="preserve"> comes on and goes off and how this happens, e.g., automatic or </w:t>
            </w:r>
            <w:r w:rsidR="00770355">
              <w:t>manual</w:t>
            </w:r>
            <w:r w:rsidRPr="00603D7B">
              <w:t>.</w:t>
            </w:r>
          </w:p>
        </w:tc>
        <w:tc>
          <w:tcPr>
            <w:tcW w:w="5093" w:type="dxa"/>
          </w:tcPr>
          <w:p w:rsidR="00603D7B" w:rsidRDefault="00603D7B" w:rsidP="00317406">
            <w:pPr>
              <w:pStyle w:val="CoHHEATTIHTableBody"/>
              <w:rPr>
                <w:b/>
              </w:rPr>
            </w:pPr>
          </w:p>
        </w:tc>
      </w:tr>
      <w:tr w:rsidR="00603D7B" w:rsidTr="00B43B29">
        <w:tc>
          <w:tcPr>
            <w:tcW w:w="5220" w:type="dxa"/>
          </w:tcPr>
          <w:p w:rsidR="00603D7B" w:rsidRPr="00603D7B" w:rsidRDefault="00603D7B" w:rsidP="00317406">
            <w:pPr>
              <w:pStyle w:val="CoHHEATTIHTableBody"/>
            </w:pPr>
            <w:r w:rsidRPr="00603D7B">
              <w:t>How the temperature changes in the school over the day and how this relates to the heating system.</w:t>
            </w:r>
          </w:p>
        </w:tc>
        <w:tc>
          <w:tcPr>
            <w:tcW w:w="5093" w:type="dxa"/>
          </w:tcPr>
          <w:p w:rsidR="00603D7B" w:rsidRDefault="00603D7B" w:rsidP="00317406">
            <w:pPr>
              <w:pStyle w:val="CoHHEATTIHTableBody"/>
              <w:rPr>
                <w:b/>
              </w:rPr>
            </w:pPr>
          </w:p>
        </w:tc>
      </w:tr>
      <w:tr w:rsidR="00603D7B" w:rsidTr="00B43B29">
        <w:tc>
          <w:tcPr>
            <w:tcW w:w="5220" w:type="dxa"/>
          </w:tcPr>
          <w:p w:rsidR="00603D7B" w:rsidRPr="00603D7B" w:rsidRDefault="00603D7B" w:rsidP="00317406">
            <w:pPr>
              <w:pStyle w:val="CoHHEATTIHTableBody"/>
            </w:pPr>
            <w:r>
              <w:t>A</w:t>
            </w:r>
            <w:r w:rsidRPr="00603D7B">
              <w:t>ny controls</w:t>
            </w:r>
            <w:r>
              <w:t xml:space="preserve"> in place to manage electricity use</w:t>
            </w:r>
            <w:r w:rsidRPr="00603D7B">
              <w:t>?</w:t>
            </w:r>
          </w:p>
        </w:tc>
        <w:tc>
          <w:tcPr>
            <w:tcW w:w="5093" w:type="dxa"/>
          </w:tcPr>
          <w:p w:rsidR="00603D7B" w:rsidRDefault="00603D7B" w:rsidP="00317406">
            <w:pPr>
              <w:pStyle w:val="CoHHEATTIHTableBody"/>
              <w:rPr>
                <w:b/>
              </w:rPr>
            </w:pPr>
          </w:p>
        </w:tc>
      </w:tr>
      <w:tr w:rsidR="00603D7B" w:rsidTr="00B43B29">
        <w:tc>
          <w:tcPr>
            <w:tcW w:w="5220" w:type="dxa"/>
          </w:tcPr>
          <w:p w:rsidR="00603D7B" w:rsidRPr="00603D7B" w:rsidRDefault="00603D7B" w:rsidP="00317406">
            <w:pPr>
              <w:pStyle w:val="CoHHEATTIHTableBody"/>
            </w:pPr>
            <w:r>
              <w:t>C</w:t>
            </w:r>
            <w:r w:rsidRPr="00603D7B">
              <w:t>omfortable temperature on cold days with</w:t>
            </w:r>
            <w:r>
              <w:t xml:space="preserve"> a jumper on sitting at a desk?</w:t>
            </w:r>
          </w:p>
        </w:tc>
        <w:tc>
          <w:tcPr>
            <w:tcW w:w="5093" w:type="dxa"/>
          </w:tcPr>
          <w:p w:rsidR="00603D7B" w:rsidRDefault="00603D7B" w:rsidP="00317406">
            <w:pPr>
              <w:pStyle w:val="CoHHEATTIHTableBody"/>
              <w:rPr>
                <w:b/>
              </w:rPr>
            </w:pPr>
          </w:p>
        </w:tc>
      </w:tr>
    </w:tbl>
    <w:p w:rsidR="00317406" w:rsidRDefault="00317406" w:rsidP="00B43B29">
      <w:pPr>
        <w:pStyle w:val="CoHHEATTIHBodyCopy"/>
      </w:pPr>
    </w:p>
    <w:p w:rsidR="002D778C" w:rsidRDefault="002D778C" w:rsidP="00317406">
      <w:pPr>
        <w:pStyle w:val="CoHHEATTIHSubheading"/>
      </w:pPr>
      <w:r>
        <w:t>Investigate appliances</w:t>
      </w:r>
    </w:p>
    <w:p w:rsidR="002D778C" w:rsidRPr="00603D7B" w:rsidRDefault="002D778C" w:rsidP="00317406">
      <w:pPr>
        <w:pStyle w:val="CoHHEATTIHBodyCopy"/>
        <w:rPr>
          <w:b/>
        </w:rPr>
      </w:pPr>
      <w:r w:rsidRPr="002D778C">
        <w:t xml:space="preserve">Do several spot audits and estimate the time appliances </w:t>
      </w:r>
      <w:r w:rsidR="0044735E">
        <w:t xml:space="preserve">are on and being used </w:t>
      </w:r>
      <w:r>
        <w:t>and not used.</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980"/>
        <w:gridCol w:w="1260"/>
        <w:gridCol w:w="1080"/>
        <w:gridCol w:w="990"/>
        <w:gridCol w:w="3780"/>
      </w:tblGrid>
      <w:tr w:rsidR="0044735E" w:rsidRPr="0044735E" w:rsidTr="00B43B29">
        <w:trPr>
          <w:trHeight w:val="449"/>
        </w:trPr>
        <w:tc>
          <w:tcPr>
            <w:tcW w:w="1260" w:type="dxa"/>
            <w:vMerge w:val="restart"/>
          </w:tcPr>
          <w:p w:rsidR="0044735E" w:rsidRPr="0044735E" w:rsidRDefault="0044735E" w:rsidP="00317406">
            <w:pPr>
              <w:pStyle w:val="CoHHEATTIHBold"/>
            </w:pPr>
          </w:p>
          <w:p w:rsidR="0044735E" w:rsidRPr="0044735E" w:rsidRDefault="0044735E" w:rsidP="00317406">
            <w:pPr>
              <w:pStyle w:val="CoHHEATTIHBold"/>
            </w:pPr>
            <w:r w:rsidRPr="0044735E">
              <w:t>Room</w:t>
            </w:r>
          </w:p>
        </w:tc>
        <w:tc>
          <w:tcPr>
            <w:tcW w:w="5310" w:type="dxa"/>
            <w:gridSpan w:val="4"/>
            <w:shd w:val="clear" w:color="auto" w:fill="95BC45"/>
          </w:tcPr>
          <w:p w:rsidR="0044735E" w:rsidRPr="0044735E" w:rsidRDefault="0044735E" w:rsidP="00317406">
            <w:pPr>
              <w:pStyle w:val="CoHHEATTIHTableHeadingSM"/>
            </w:pPr>
            <w:r w:rsidRPr="0044735E">
              <w:t>Appliances</w:t>
            </w:r>
          </w:p>
        </w:tc>
        <w:tc>
          <w:tcPr>
            <w:tcW w:w="3780" w:type="dxa"/>
            <w:shd w:val="clear" w:color="auto" w:fill="95BC45"/>
          </w:tcPr>
          <w:p w:rsidR="0044735E" w:rsidRPr="0044735E" w:rsidRDefault="0044735E" w:rsidP="00317406">
            <w:pPr>
              <w:pStyle w:val="CoHHEATTIHTableHeadingSM"/>
            </w:pPr>
          </w:p>
        </w:tc>
      </w:tr>
      <w:tr w:rsidR="0044735E" w:rsidRPr="0044735E" w:rsidTr="00B43B29">
        <w:trPr>
          <w:trHeight w:val="1011"/>
        </w:trPr>
        <w:tc>
          <w:tcPr>
            <w:tcW w:w="1260" w:type="dxa"/>
            <w:vMerge/>
          </w:tcPr>
          <w:p w:rsidR="0044735E" w:rsidRPr="0044735E" w:rsidRDefault="0044735E" w:rsidP="00317406">
            <w:pPr>
              <w:pStyle w:val="CoHHEATTIHBold"/>
            </w:pPr>
          </w:p>
        </w:tc>
        <w:tc>
          <w:tcPr>
            <w:tcW w:w="1980" w:type="dxa"/>
          </w:tcPr>
          <w:p w:rsidR="0044735E" w:rsidRPr="0044735E" w:rsidRDefault="0044735E" w:rsidP="00317406">
            <w:pPr>
              <w:pStyle w:val="CoHHEATTIHTableBody"/>
              <w:rPr>
                <w:szCs w:val="22"/>
              </w:rPr>
            </w:pPr>
            <w:r w:rsidRPr="0044735E">
              <w:rPr>
                <w:szCs w:val="22"/>
              </w:rPr>
              <w:t>Printers</w:t>
            </w:r>
          </w:p>
        </w:tc>
        <w:tc>
          <w:tcPr>
            <w:tcW w:w="1260" w:type="dxa"/>
          </w:tcPr>
          <w:p w:rsidR="0044735E" w:rsidRPr="0044735E" w:rsidRDefault="0044735E" w:rsidP="00317406">
            <w:pPr>
              <w:pStyle w:val="CoHHEATTIHTableBody"/>
              <w:rPr>
                <w:szCs w:val="22"/>
              </w:rPr>
            </w:pPr>
            <w:r w:rsidRPr="0044735E">
              <w:rPr>
                <w:szCs w:val="22"/>
              </w:rPr>
              <w:t>Computers</w:t>
            </w:r>
          </w:p>
        </w:tc>
        <w:tc>
          <w:tcPr>
            <w:tcW w:w="1080" w:type="dxa"/>
          </w:tcPr>
          <w:p w:rsidR="0044735E" w:rsidRPr="0044735E" w:rsidRDefault="0044735E" w:rsidP="00317406">
            <w:pPr>
              <w:pStyle w:val="CoHHEATTIHTableBody"/>
              <w:rPr>
                <w:szCs w:val="22"/>
              </w:rPr>
            </w:pPr>
            <w:r w:rsidRPr="0044735E">
              <w:rPr>
                <w:szCs w:val="22"/>
              </w:rPr>
              <w:t>Monitors</w:t>
            </w:r>
          </w:p>
        </w:tc>
        <w:tc>
          <w:tcPr>
            <w:tcW w:w="990" w:type="dxa"/>
          </w:tcPr>
          <w:p w:rsidR="0044735E" w:rsidRPr="0044735E" w:rsidRDefault="0044735E" w:rsidP="00317406">
            <w:pPr>
              <w:pStyle w:val="CoHHEATTIHTableBody"/>
              <w:rPr>
                <w:szCs w:val="22"/>
              </w:rPr>
            </w:pPr>
            <w:r w:rsidRPr="0044735E">
              <w:rPr>
                <w:szCs w:val="22"/>
              </w:rPr>
              <w:t>Other</w:t>
            </w:r>
          </w:p>
        </w:tc>
        <w:tc>
          <w:tcPr>
            <w:tcW w:w="3780" w:type="dxa"/>
          </w:tcPr>
          <w:p w:rsidR="0044735E" w:rsidRPr="0044735E" w:rsidRDefault="0044735E" w:rsidP="00317406">
            <w:pPr>
              <w:pStyle w:val="CoHHEATTIHTableBody"/>
              <w:rPr>
                <w:szCs w:val="22"/>
              </w:rPr>
            </w:pPr>
            <w:r w:rsidRPr="0044735E">
              <w:rPr>
                <w:szCs w:val="22"/>
              </w:rPr>
              <w:t>Notes</w:t>
            </w:r>
          </w:p>
        </w:tc>
      </w:tr>
      <w:tr w:rsidR="0044735E" w:rsidRPr="0044735E" w:rsidTr="00B43B29">
        <w:trPr>
          <w:trHeight w:val="359"/>
        </w:trPr>
        <w:tc>
          <w:tcPr>
            <w:tcW w:w="1260" w:type="dxa"/>
          </w:tcPr>
          <w:p w:rsidR="0044735E" w:rsidRPr="0044735E" w:rsidRDefault="0044735E" w:rsidP="00F4658D">
            <w:pPr>
              <w:pStyle w:val="CoHHEATTIHTableBody"/>
            </w:pPr>
            <w:r w:rsidRPr="0044735E">
              <w:t>Library</w:t>
            </w:r>
          </w:p>
        </w:tc>
        <w:tc>
          <w:tcPr>
            <w:tcW w:w="1980" w:type="dxa"/>
          </w:tcPr>
          <w:p w:rsidR="0044735E" w:rsidRPr="0044735E" w:rsidRDefault="0044735E" w:rsidP="00317406">
            <w:pPr>
              <w:pStyle w:val="CoHHEATTIHTableBody"/>
              <w:rPr>
                <w:szCs w:val="22"/>
              </w:rPr>
            </w:pPr>
            <w:r w:rsidRPr="0044735E">
              <w:rPr>
                <w:szCs w:val="22"/>
              </w:rPr>
              <w:t>5</w:t>
            </w:r>
            <w:r w:rsidR="00770355">
              <w:rPr>
                <w:szCs w:val="22"/>
              </w:rPr>
              <w:t xml:space="preserve"> (left on for 24 hrs, used for 5 h</w:t>
            </w:r>
            <w:r w:rsidR="00E7715C">
              <w:rPr>
                <w:szCs w:val="22"/>
              </w:rPr>
              <w:t>rs)</w:t>
            </w:r>
          </w:p>
        </w:tc>
        <w:tc>
          <w:tcPr>
            <w:tcW w:w="1260" w:type="dxa"/>
          </w:tcPr>
          <w:p w:rsidR="0044735E" w:rsidRPr="0044735E" w:rsidRDefault="0044735E" w:rsidP="00317406">
            <w:pPr>
              <w:pStyle w:val="CoHHEATTIHTableBody"/>
              <w:rPr>
                <w:szCs w:val="22"/>
              </w:rPr>
            </w:pPr>
            <w:r w:rsidRPr="0044735E">
              <w:rPr>
                <w:szCs w:val="22"/>
              </w:rPr>
              <w:t>5</w:t>
            </w:r>
          </w:p>
        </w:tc>
        <w:tc>
          <w:tcPr>
            <w:tcW w:w="1080" w:type="dxa"/>
          </w:tcPr>
          <w:p w:rsidR="0044735E" w:rsidRPr="0044735E" w:rsidRDefault="0044735E" w:rsidP="00317406">
            <w:pPr>
              <w:pStyle w:val="CoHHEATTIHTableBody"/>
              <w:rPr>
                <w:szCs w:val="22"/>
              </w:rPr>
            </w:pPr>
            <w:r w:rsidRPr="0044735E">
              <w:rPr>
                <w:szCs w:val="22"/>
              </w:rPr>
              <w:t>5</w:t>
            </w:r>
          </w:p>
        </w:tc>
        <w:tc>
          <w:tcPr>
            <w:tcW w:w="990" w:type="dxa"/>
          </w:tcPr>
          <w:p w:rsidR="0044735E" w:rsidRPr="0044735E" w:rsidRDefault="0044735E" w:rsidP="00317406">
            <w:pPr>
              <w:pStyle w:val="CoHHEATTIHTableBody"/>
              <w:rPr>
                <w:szCs w:val="22"/>
              </w:rPr>
            </w:pPr>
            <w:r w:rsidRPr="0044735E">
              <w:rPr>
                <w:szCs w:val="22"/>
              </w:rPr>
              <w:t>-</w:t>
            </w:r>
          </w:p>
        </w:tc>
        <w:tc>
          <w:tcPr>
            <w:tcW w:w="3780" w:type="dxa"/>
          </w:tcPr>
          <w:p w:rsidR="0044735E" w:rsidRPr="0044735E" w:rsidRDefault="0044735E" w:rsidP="00317406">
            <w:pPr>
              <w:pStyle w:val="CoHHEATTIHTableBody"/>
              <w:rPr>
                <w:szCs w:val="22"/>
              </w:rPr>
            </w:pPr>
          </w:p>
        </w:tc>
      </w:tr>
      <w:tr w:rsidR="0044735E" w:rsidRPr="0044735E" w:rsidTr="00B43B29">
        <w:trPr>
          <w:trHeight w:val="92"/>
        </w:trPr>
        <w:tc>
          <w:tcPr>
            <w:tcW w:w="1260" w:type="dxa"/>
          </w:tcPr>
          <w:p w:rsidR="0044735E" w:rsidRPr="0044735E" w:rsidRDefault="0044735E" w:rsidP="00F4658D">
            <w:pPr>
              <w:pStyle w:val="CoHHEATTIHTableBody"/>
            </w:pPr>
            <w:r w:rsidRPr="0044735E">
              <w:t>Staff room</w:t>
            </w: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r w:rsidRPr="0044735E">
              <w:t>Hall</w:t>
            </w: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F4658D">
            <w:pPr>
              <w:pStyle w:val="CoHHEATTIHTableBody"/>
            </w:pP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r w:rsidR="0044735E" w:rsidRPr="0044735E" w:rsidTr="00B43B29">
        <w:trPr>
          <w:trHeight w:val="92"/>
        </w:trPr>
        <w:tc>
          <w:tcPr>
            <w:tcW w:w="1260" w:type="dxa"/>
          </w:tcPr>
          <w:p w:rsidR="0044735E" w:rsidRPr="0044735E" w:rsidRDefault="0044735E" w:rsidP="00317406">
            <w:pPr>
              <w:pStyle w:val="CoHHEATTIHBold"/>
            </w:pPr>
            <w:r w:rsidRPr="0044735E">
              <w:t>Totals</w:t>
            </w:r>
          </w:p>
        </w:tc>
        <w:tc>
          <w:tcPr>
            <w:tcW w:w="1980" w:type="dxa"/>
          </w:tcPr>
          <w:p w:rsidR="0044735E" w:rsidRPr="0044735E" w:rsidRDefault="0044735E" w:rsidP="00317406">
            <w:pPr>
              <w:pStyle w:val="CoHHEATTIHTableBody"/>
            </w:pPr>
          </w:p>
        </w:tc>
        <w:tc>
          <w:tcPr>
            <w:tcW w:w="1260" w:type="dxa"/>
          </w:tcPr>
          <w:p w:rsidR="0044735E" w:rsidRPr="0044735E" w:rsidRDefault="0044735E" w:rsidP="00317406">
            <w:pPr>
              <w:pStyle w:val="CoHHEATTIHTableBody"/>
            </w:pPr>
          </w:p>
        </w:tc>
        <w:tc>
          <w:tcPr>
            <w:tcW w:w="1080" w:type="dxa"/>
          </w:tcPr>
          <w:p w:rsidR="0044735E" w:rsidRPr="0044735E" w:rsidRDefault="0044735E" w:rsidP="00317406">
            <w:pPr>
              <w:pStyle w:val="CoHHEATTIHTableBody"/>
            </w:pPr>
          </w:p>
        </w:tc>
        <w:tc>
          <w:tcPr>
            <w:tcW w:w="990" w:type="dxa"/>
          </w:tcPr>
          <w:p w:rsidR="0044735E" w:rsidRPr="0044735E" w:rsidRDefault="0044735E" w:rsidP="00317406">
            <w:pPr>
              <w:pStyle w:val="CoHHEATTIHTableBody"/>
            </w:pPr>
          </w:p>
        </w:tc>
        <w:tc>
          <w:tcPr>
            <w:tcW w:w="3780" w:type="dxa"/>
          </w:tcPr>
          <w:p w:rsidR="0044735E" w:rsidRPr="0044735E" w:rsidRDefault="0044735E" w:rsidP="00317406">
            <w:pPr>
              <w:pStyle w:val="CoHHEATTIHTableBody"/>
            </w:pPr>
          </w:p>
        </w:tc>
      </w:tr>
    </w:tbl>
    <w:p w:rsidR="00770355" w:rsidRDefault="00770355" w:rsidP="00F4658D">
      <w:pPr>
        <w:pStyle w:val="CoHHEATTIHSubheading"/>
      </w:pPr>
    </w:p>
    <w:p w:rsidR="00BD508D" w:rsidRDefault="00BD508D" w:rsidP="00F4658D">
      <w:pPr>
        <w:pStyle w:val="CoHHEATTIHSubheading"/>
      </w:pPr>
      <w:r>
        <w:lastRenderedPageBreak/>
        <w:t>Investigate lighting</w:t>
      </w:r>
    </w:p>
    <w:p w:rsidR="0044735E" w:rsidRPr="00742C59" w:rsidRDefault="0044735E" w:rsidP="00770355">
      <w:pPr>
        <w:pStyle w:val="CoHHEATTIHBodyCopy"/>
      </w:pPr>
      <w:r w:rsidRPr="00742C59">
        <w:t xml:space="preserve">Do a spot check around </w:t>
      </w:r>
      <w:r w:rsidRPr="00770355">
        <w:t>the</w:t>
      </w:r>
      <w:r w:rsidRPr="00742C59">
        <w:t xml:space="preserve"> school and record how many lights and appliances are left on.</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980"/>
        <w:gridCol w:w="1080"/>
        <w:gridCol w:w="630"/>
        <w:gridCol w:w="1440"/>
        <w:gridCol w:w="720"/>
        <w:gridCol w:w="3330"/>
      </w:tblGrid>
      <w:tr w:rsidR="00A5570F" w:rsidRPr="00B829B2" w:rsidTr="00770355">
        <w:trPr>
          <w:trHeight w:val="439"/>
        </w:trPr>
        <w:tc>
          <w:tcPr>
            <w:tcW w:w="1170" w:type="dxa"/>
            <w:vMerge w:val="restart"/>
          </w:tcPr>
          <w:p w:rsidR="00A5570F" w:rsidRPr="00B829B2" w:rsidRDefault="00A5570F" w:rsidP="00F4658D">
            <w:pPr>
              <w:pStyle w:val="CoHHEATTIHTableBody"/>
            </w:pPr>
          </w:p>
          <w:p w:rsidR="00A5570F" w:rsidRPr="00B829B2" w:rsidRDefault="00A5570F" w:rsidP="00F4658D">
            <w:pPr>
              <w:pStyle w:val="CoHHEATTIHTableBody"/>
            </w:pPr>
          </w:p>
          <w:p w:rsidR="00A5570F" w:rsidRPr="00B829B2" w:rsidRDefault="00A5570F" w:rsidP="00F4658D">
            <w:pPr>
              <w:pStyle w:val="CoHHEATTIHBold"/>
            </w:pPr>
            <w:r w:rsidRPr="00B829B2">
              <w:t>Room</w:t>
            </w:r>
          </w:p>
        </w:tc>
        <w:tc>
          <w:tcPr>
            <w:tcW w:w="5850" w:type="dxa"/>
            <w:gridSpan w:val="5"/>
            <w:shd w:val="clear" w:color="auto" w:fill="95BC45"/>
          </w:tcPr>
          <w:p w:rsidR="00A5570F" w:rsidRPr="00B829B2" w:rsidRDefault="00A5570F" w:rsidP="00F4658D">
            <w:pPr>
              <w:pStyle w:val="CoHHEATTIHTableHeadingSM"/>
            </w:pPr>
            <w:r w:rsidRPr="00B829B2">
              <w:t>Types of lights</w:t>
            </w:r>
          </w:p>
        </w:tc>
        <w:tc>
          <w:tcPr>
            <w:tcW w:w="3330" w:type="dxa"/>
            <w:shd w:val="clear" w:color="auto" w:fill="95BC45"/>
          </w:tcPr>
          <w:p w:rsidR="00A5570F" w:rsidRPr="00B829B2" w:rsidRDefault="00A5570F" w:rsidP="00F4658D">
            <w:pPr>
              <w:pStyle w:val="CoHHEATTIHTableHeadingSM"/>
            </w:pPr>
          </w:p>
        </w:tc>
      </w:tr>
      <w:tr w:rsidR="00A5570F" w:rsidRPr="00B829B2" w:rsidTr="00770355">
        <w:trPr>
          <w:trHeight w:val="161"/>
        </w:trPr>
        <w:tc>
          <w:tcPr>
            <w:tcW w:w="1170" w:type="dxa"/>
            <w:vMerge/>
          </w:tcPr>
          <w:p w:rsidR="00A5570F" w:rsidRPr="00B829B2" w:rsidRDefault="00A5570F" w:rsidP="00F4658D">
            <w:pPr>
              <w:pStyle w:val="CoHHEATTIHTableBody"/>
            </w:pPr>
          </w:p>
        </w:tc>
        <w:tc>
          <w:tcPr>
            <w:tcW w:w="1980" w:type="dxa"/>
          </w:tcPr>
          <w:p w:rsidR="00A5570F" w:rsidRPr="00DF686A" w:rsidRDefault="00A5570F" w:rsidP="00F4658D">
            <w:pPr>
              <w:pStyle w:val="CoHHEATTIHTableBody"/>
            </w:pPr>
            <w:r w:rsidRPr="00DF686A">
              <w:t>Fluorescent</w:t>
            </w:r>
          </w:p>
        </w:tc>
        <w:tc>
          <w:tcPr>
            <w:tcW w:w="1080" w:type="dxa"/>
          </w:tcPr>
          <w:p w:rsidR="00A5570F" w:rsidRPr="00DF686A" w:rsidRDefault="00A5570F" w:rsidP="00F4658D">
            <w:pPr>
              <w:pStyle w:val="CoHHEATTIHTableBody"/>
            </w:pPr>
            <w:r w:rsidRPr="00DF686A">
              <w:t>Quartz halogen</w:t>
            </w:r>
          </w:p>
        </w:tc>
        <w:tc>
          <w:tcPr>
            <w:tcW w:w="630" w:type="dxa"/>
          </w:tcPr>
          <w:p w:rsidR="00A5570F" w:rsidRPr="00DF686A" w:rsidRDefault="00A5570F" w:rsidP="00F4658D">
            <w:pPr>
              <w:pStyle w:val="CoHHEATTIHTableBody"/>
            </w:pPr>
            <w:r w:rsidRPr="00DF686A">
              <w:t>CFL</w:t>
            </w:r>
          </w:p>
        </w:tc>
        <w:tc>
          <w:tcPr>
            <w:tcW w:w="1440" w:type="dxa"/>
          </w:tcPr>
          <w:p w:rsidR="00A5570F" w:rsidRPr="00DF686A" w:rsidRDefault="00A5570F" w:rsidP="00F4658D">
            <w:pPr>
              <w:pStyle w:val="CoHHEATTIHTableBody"/>
            </w:pPr>
            <w:r w:rsidRPr="00DF686A">
              <w:t>Incandescent</w:t>
            </w:r>
          </w:p>
        </w:tc>
        <w:tc>
          <w:tcPr>
            <w:tcW w:w="720" w:type="dxa"/>
          </w:tcPr>
          <w:p w:rsidR="00A5570F" w:rsidRPr="00DF686A" w:rsidRDefault="00A5570F" w:rsidP="00F4658D">
            <w:pPr>
              <w:pStyle w:val="CoHHEATTIHTableBody"/>
            </w:pPr>
            <w:r w:rsidRPr="00DF686A">
              <w:t>Other</w:t>
            </w:r>
          </w:p>
        </w:tc>
        <w:tc>
          <w:tcPr>
            <w:tcW w:w="3330" w:type="dxa"/>
          </w:tcPr>
          <w:p w:rsidR="00A5570F" w:rsidRPr="00DF686A" w:rsidRDefault="00A5570F" w:rsidP="00F4658D">
            <w:pPr>
              <w:pStyle w:val="CoHHEATTIHTableBody"/>
            </w:pPr>
            <w:r>
              <w:t>Notes</w:t>
            </w:r>
          </w:p>
        </w:tc>
      </w:tr>
      <w:tr w:rsidR="00A5570F" w:rsidRPr="00DF686A" w:rsidTr="00770355">
        <w:trPr>
          <w:trHeight w:val="92"/>
        </w:trPr>
        <w:tc>
          <w:tcPr>
            <w:tcW w:w="1170" w:type="dxa"/>
          </w:tcPr>
          <w:p w:rsidR="00A5570F" w:rsidRPr="00DF686A" w:rsidRDefault="00A5570F" w:rsidP="00F4658D">
            <w:pPr>
              <w:pStyle w:val="CoHHEATTIHTableBody"/>
              <w:rPr>
                <w:szCs w:val="22"/>
              </w:rPr>
            </w:pPr>
            <w:r>
              <w:rPr>
                <w:szCs w:val="22"/>
              </w:rPr>
              <w:t>L</w:t>
            </w:r>
            <w:r w:rsidRPr="00DF686A">
              <w:rPr>
                <w:szCs w:val="22"/>
              </w:rPr>
              <w:t>ibrary</w:t>
            </w:r>
          </w:p>
        </w:tc>
        <w:tc>
          <w:tcPr>
            <w:tcW w:w="1980" w:type="dxa"/>
          </w:tcPr>
          <w:p w:rsidR="00A5570F" w:rsidRPr="00DF686A" w:rsidRDefault="00A5570F" w:rsidP="00770355">
            <w:pPr>
              <w:pStyle w:val="CoHHEATTIHTableBody"/>
            </w:pPr>
            <w:r w:rsidRPr="00DF686A">
              <w:t>5</w:t>
            </w:r>
            <w:r w:rsidR="00770355">
              <w:t xml:space="preserve"> (left on for 8 hrs, needed </w:t>
            </w:r>
            <w:r w:rsidR="00E7715C">
              <w:t>for 6)</w:t>
            </w:r>
          </w:p>
        </w:tc>
        <w:tc>
          <w:tcPr>
            <w:tcW w:w="1080" w:type="dxa"/>
          </w:tcPr>
          <w:p w:rsidR="00A5570F" w:rsidRPr="00DF686A" w:rsidRDefault="00A5570F" w:rsidP="00F4658D">
            <w:pPr>
              <w:pStyle w:val="CoHHEATTIHTableBody"/>
            </w:pPr>
          </w:p>
        </w:tc>
        <w:tc>
          <w:tcPr>
            <w:tcW w:w="630" w:type="dxa"/>
          </w:tcPr>
          <w:p w:rsidR="00A5570F" w:rsidRPr="00DF686A" w:rsidRDefault="00A5570F" w:rsidP="00F4658D">
            <w:pPr>
              <w:pStyle w:val="CoHHEATTIHTableBody"/>
            </w:pPr>
          </w:p>
        </w:tc>
        <w:tc>
          <w:tcPr>
            <w:tcW w:w="1440" w:type="dxa"/>
          </w:tcPr>
          <w:p w:rsidR="00A5570F" w:rsidRPr="00DF686A" w:rsidRDefault="00A5570F" w:rsidP="00F4658D">
            <w:pPr>
              <w:pStyle w:val="CoHHEATTIHTableBody"/>
            </w:pPr>
          </w:p>
        </w:tc>
        <w:tc>
          <w:tcPr>
            <w:tcW w:w="720" w:type="dxa"/>
          </w:tcPr>
          <w:p w:rsidR="00A5570F" w:rsidRPr="00DF686A" w:rsidRDefault="00A5570F" w:rsidP="00F4658D">
            <w:pPr>
              <w:pStyle w:val="CoHHEATTIHTableBody"/>
            </w:pPr>
          </w:p>
        </w:tc>
        <w:tc>
          <w:tcPr>
            <w:tcW w:w="3330" w:type="dxa"/>
          </w:tcPr>
          <w:p w:rsidR="00A5570F" w:rsidRPr="00DF686A"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r>
              <w:t>Staff room</w:t>
            </w: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r>
              <w:t>Hall</w:t>
            </w: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TableBody"/>
            </w:pP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r w:rsidR="00A5570F" w:rsidRPr="00B829B2" w:rsidTr="00770355">
        <w:trPr>
          <w:trHeight w:val="92"/>
        </w:trPr>
        <w:tc>
          <w:tcPr>
            <w:tcW w:w="1170" w:type="dxa"/>
          </w:tcPr>
          <w:p w:rsidR="00A5570F" w:rsidRPr="00B829B2" w:rsidRDefault="00A5570F" w:rsidP="00F4658D">
            <w:pPr>
              <w:pStyle w:val="CoHHEATTIHBold"/>
            </w:pPr>
            <w:r w:rsidRPr="00B829B2">
              <w:t>Totals</w:t>
            </w:r>
          </w:p>
        </w:tc>
        <w:tc>
          <w:tcPr>
            <w:tcW w:w="1980" w:type="dxa"/>
          </w:tcPr>
          <w:p w:rsidR="00A5570F" w:rsidRPr="00B829B2" w:rsidRDefault="00A5570F" w:rsidP="00F4658D">
            <w:pPr>
              <w:pStyle w:val="CoHHEATTIHTableBody"/>
            </w:pPr>
          </w:p>
        </w:tc>
        <w:tc>
          <w:tcPr>
            <w:tcW w:w="1080" w:type="dxa"/>
          </w:tcPr>
          <w:p w:rsidR="00A5570F" w:rsidRPr="00B829B2" w:rsidRDefault="00A5570F" w:rsidP="00F4658D">
            <w:pPr>
              <w:pStyle w:val="CoHHEATTIHTableBody"/>
            </w:pPr>
          </w:p>
        </w:tc>
        <w:tc>
          <w:tcPr>
            <w:tcW w:w="630" w:type="dxa"/>
          </w:tcPr>
          <w:p w:rsidR="00A5570F" w:rsidRPr="00B829B2" w:rsidRDefault="00A5570F" w:rsidP="00F4658D">
            <w:pPr>
              <w:pStyle w:val="CoHHEATTIHTableBody"/>
            </w:pPr>
          </w:p>
        </w:tc>
        <w:tc>
          <w:tcPr>
            <w:tcW w:w="1440" w:type="dxa"/>
          </w:tcPr>
          <w:p w:rsidR="00A5570F" w:rsidRPr="00B829B2" w:rsidRDefault="00A5570F" w:rsidP="00F4658D">
            <w:pPr>
              <w:pStyle w:val="CoHHEATTIHTableBody"/>
            </w:pPr>
          </w:p>
        </w:tc>
        <w:tc>
          <w:tcPr>
            <w:tcW w:w="720" w:type="dxa"/>
          </w:tcPr>
          <w:p w:rsidR="00A5570F" w:rsidRPr="00B829B2" w:rsidRDefault="00A5570F" w:rsidP="00F4658D">
            <w:pPr>
              <w:pStyle w:val="CoHHEATTIHTableBody"/>
            </w:pPr>
          </w:p>
        </w:tc>
        <w:tc>
          <w:tcPr>
            <w:tcW w:w="3330" w:type="dxa"/>
          </w:tcPr>
          <w:p w:rsidR="00A5570F" w:rsidRPr="00B829B2" w:rsidRDefault="00A5570F" w:rsidP="00F4658D">
            <w:pPr>
              <w:pStyle w:val="CoHHEATTIHTableBody"/>
            </w:pPr>
          </w:p>
        </w:tc>
      </w:tr>
    </w:tbl>
    <w:p w:rsidR="0044735E" w:rsidRPr="00B8204F" w:rsidRDefault="0044735E" w:rsidP="00B43B29">
      <w:pPr>
        <w:pStyle w:val="CoHHEATTIHBodyCopy"/>
      </w:pPr>
    </w:p>
    <w:p w:rsidR="0044735E" w:rsidRDefault="0044735E" w:rsidP="00F4658D">
      <w:pPr>
        <w:pStyle w:val="CoHHEATTIHSubheading"/>
      </w:pPr>
      <w:r>
        <w:t>Discussion questions</w:t>
      </w:r>
    </w:p>
    <w:p w:rsidR="00BD508D" w:rsidRPr="002D778C" w:rsidRDefault="00BD508D" w:rsidP="00F4658D">
      <w:pPr>
        <w:pStyle w:val="CoHHEATTIHBullets"/>
      </w:pPr>
      <w:r>
        <w:t>Did you find many electrical items on but not being used?</w:t>
      </w:r>
    </w:p>
    <w:p w:rsidR="00BD508D" w:rsidRDefault="00BD508D" w:rsidP="00F4658D">
      <w:pPr>
        <w:pStyle w:val="CoHHEATTIHBullets"/>
      </w:pPr>
      <w:r>
        <w:t>Can you see reasons why people choose to leave them on?</w:t>
      </w:r>
    </w:p>
    <w:p w:rsidR="0044735E" w:rsidRPr="0067739F" w:rsidRDefault="0044735E" w:rsidP="00F4658D">
      <w:pPr>
        <w:pStyle w:val="CoHHEATTIHBullets"/>
      </w:pPr>
      <w:r w:rsidRPr="0067739F">
        <w:t xml:space="preserve">Why does </w:t>
      </w:r>
      <w:r>
        <w:t>electricity use</w:t>
      </w:r>
      <w:r w:rsidRPr="0067739F">
        <w:t xml:space="preserve"> dip down in December and January? </w:t>
      </w:r>
    </w:p>
    <w:p w:rsidR="0044735E" w:rsidRPr="0067739F" w:rsidRDefault="0044735E" w:rsidP="00F4658D">
      <w:pPr>
        <w:pStyle w:val="CoHHEATTIHBullets"/>
      </w:pPr>
      <w:r w:rsidRPr="0067739F">
        <w:t xml:space="preserve">Is this school in a cold place or a warm place? </w:t>
      </w:r>
    </w:p>
    <w:p w:rsidR="00BD508D" w:rsidRDefault="0044735E" w:rsidP="00F4658D">
      <w:pPr>
        <w:pStyle w:val="CoHHEATTIHBullets"/>
      </w:pPr>
      <w:r w:rsidRPr="0067739F">
        <w:t xml:space="preserve">Compare different years. How has the electricity use changed over </w:t>
      </w:r>
      <w:r w:rsidR="008B195D">
        <w:t>time</w:t>
      </w:r>
      <w:r w:rsidRPr="0067739F">
        <w:t>?</w:t>
      </w:r>
    </w:p>
    <w:p w:rsidR="0044735E" w:rsidRDefault="0044735E" w:rsidP="00F4658D">
      <w:pPr>
        <w:pStyle w:val="CoHHEATTIHBullets"/>
      </w:pPr>
      <w:r>
        <w:t>W</w:t>
      </w:r>
      <w:r w:rsidRPr="00742C59">
        <w:t>hat can you change?</w:t>
      </w:r>
    </w:p>
    <w:p w:rsidR="00F4658D" w:rsidRDefault="00F4658D" w:rsidP="00B43B29">
      <w:pPr>
        <w:pStyle w:val="CoHHEATTIHBodyCopy"/>
      </w:pPr>
      <w:r>
        <w:br w:type="page"/>
      </w:r>
    </w:p>
    <w:p w:rsidR="00AC2091" w:rsidRPr="00742C59" w:rsidRDefault="00AC2091" w:rsidP="00F4658D">
      <w:pPr>
        <w:pStyle w:val="CoHActivityheading"/>
      </w:pPr>
      <w:bookmarkStart w:id="56" w:name="_Toc460511292"/>
      <w:bookmarkStart w:id="57" w:name="_Toc390245660"/>
      <w:bookmarkStart w:id="58" w:name="_Toc386033285"/>
      <w:bookmarkStart w:id="59" w:name="_Toc386033403"/>
      <w:r w:rsidRPr="00742C59">
        <w:lastRenderedPageBreak/>
        <w:t>Developing an Energy Conservation Plan</w:t>
      </w:r>
      <w:bookmarkEnd w:id="56"/>
      <w:r w:rsidRPr="00742C59">
        <w:t xml:space="preserve"> </w:t>
      </w:r>
      <w:bookmarkEnd w:id="57"/>
      <w:bookmarkEnd w:id="58"/>
      <w:bookmarkEnd w:id="59"/>
    </w:p>
    <w:p w:rsidR="00824DB3" w:rsidRPr="00824DB3" w:rsidRDefault="002D778C" w:rsidP="00B43B29">
      <w:pPr>
        <w:pStyle w:val="CoHHEATTIHBodyCopy"/>
      </w:pPr>
      <w:r w:rsidRPr="00824DB3">
        <w:t>Can you think of ways to i</w:t>
      </w:r>
      <w:r w:rsidR="00AC2091" w:rsidRPr="00824DB3">
        <w:t xml:space="preserve">ncrease awareness of </w:t>
      </w:r>
      <w:r w:rsidRPr="00824DB3">
        <w:t>electricity</w:t>
      </w:r>
      <w:r w:rsidR="00AC2091" w:rsidRPr="00824DB3">
        <w:t xml:space="preserve"> use in the school </w:t>
      </w:r>
      <w:r w:rsidR="00824DB3" w:rsidRPr="00824DB3">
        <w:t>to</w:t>
      </w:r>
      <w:r w:rsidR="00AC2091" w:rsidRPr="00824DB3">
        <w:t xml:space="preserve"> reduce </w:t>
      </w:r>
      <w:r w:rsidRPr="00824DB3">
        <w:t>usage and costs?</w:t>
      </w:r>
      <w:r w:rsidR="00824DB3" w:rsidRPr="00824DB3">
        <w:t xml:space="preserve"> </w:t>
      </w:r>
      <w:r w:rsidR="00824DB3">
        <w:t>I</w:t>
      </w:r>
      <w:r w:rsidR="00824DB3" w:rsidRPr="00824DB3">
        <w:t xml:space="preserve">dentify the problems </w:t>
      </w:r>
      <w:r w:rsidR="00824DB3">
        <w:t>and m</w:t>
      </w:r>
      <w:r w:rsidR="00824DB3" w:rsidRPr="00824DB3">
        <w:t xml:space="preserve">ake an energy saving plan for your </w:t>
      </w:r>
      <w:r w:rsidR="00824DB3">
        <w:t>school with</w:t>
      </w:r>
      <w:r w:rsidR="00824DB3" w:rsidRPr="00824DB3">
        <w:t xml:space="preserve"> targets. Consider how you will </w:t>
      </w:r>
      <w:r w:rsidR="00824DB3">
        <w:t>encourage the whole school to get on board</w:t>
      </w:r>
      <w:r w:rsidR="00824DB3" w:rsidRPr="00824DB3">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525"/>
        <w:gridCol w:w="1758"/>
        <w:gridCol w:w="1651"/>
        <w:gridCol w:w="1756"/>
        <w:gridCol w:w="1351"/>
        <w:gridCol w:w="1272"/>
      </w:tblGrid>
      <w:tr w:rsidR="00824DB3" w:rsidRPr="00B829B2" w:rsidTr="00F4658D">
        <w:tc>
          <w:tcPr>
            <w:tcW w:w="2546" w:type="dxa"/>
            <w:shd w:val="clear" w:color="auto" w:fill="95BC45"/>
          </w:tcPr>
          <w:p w:rsidR="00824DB3" w:rsidRPr="009C5E76" w:rsidRDefault="00824DB3" w:rsidP="00F4658D">
            <w:pPr>
              <w:pStyle w:val="CoHHEATTIHTableHeadingSM"/>
            </w:pPr>
            <w:r w:rsidRPr="009C5E76">
              <w:t>Problem</w:t>
            </w:r>
          </w:p>
        </w:tc>
        <w:tc>
          <w:tcPr>
            <w:tcW w:w="1767" w:type="dxa"/>
            <w:shd w:val="clear" w:color="auto" w:fill="95BC45"/>
          </w:tcPr>
          <w:p w:rsidR="00824DB3" w:rsidRPr="009C5E76" w:rsidRDefault="00824DB3" w:rsidP="00F4658D">
            <w:pPr>
              <w:pStyle w:val="CoHHEATTIHTableHeadingSM"/>
            </w:pPr>
            <w:r w:rsidRPr="009C5E76">
              <w:t>Action</w:t>
            </w:r>
          </w:p>
        </w:tc>
        <w:tc>
          <w:tcPr>
            <w:tcW w:w="1658" w:type="dxa"/>
            <w:shd w:val="clear" w:color="auto" w:fill="95BC45"/>
          </w:tcPr>
          <w:p w:rsidR="00824DB3" w:rsidRPr="009C5E76" w:rsidRDefault="00824DB3" w:rsidP="00F4658D">
            <w:pPr>
              <w:pStyle w:val="CoHHEATTIHTableHeadingSM"/>
            </w:pPr>
            <w:r w:rsidRPr="009C5E76">
              <w:t>Target</w:t>
            </w:r>
          </w:p>
        </w:tc>
        <w:tc>
          <w:tcPr>
            <w:tcW w:w="1768" w:type="dxa"/>
            <w:shd w:val="clear" w:color="auto" w:fill="95BC45"/>
          </w:tcPr>
          <w:p w:rsidR="00824DB3" w:rsidRPr="009C5E76" w:rsidRDefault="00824DB3" w:rsidP="00F4658D">
            <w:pPr>
              <w:pStyle w:val="CoHHEATTIHTableHeadingSM"/>
            </w:pPr>
            <w:r w:rsidRPr="009C5E76">
              <w:t>Who will do this?</w:t>
            </w:r>
          </w:p>
        </w:tc>
        <w:tc>
          <w:tcPr>
            <w:tcW w:w="1351" w:type="dxa"/>
            <w:shd w:val="clear" w:color="auto" w:fill="95BC45"/>
          </w:tcPr>
          <w:p w:rsidR="00824DB3" w:rsidRPr="009C5E76" w:rsidRDefault="00824DB3" w:rsidP="00F4658D">
            <w:pPr>
              <w:pStyle w:val="CoHHEATTIHTableHeadingSM"/>
            </w:pPr>
            <w:r>
              <w:t>Possible barriers</w:t>
            </w:r>
          </w:p>
        </w:tc>
        <w:tc>
          <w:tcPr>
            <w:tcW w:w="1278" w:type="dxa"/>
            <w:shd w:val="clear" w:color="auto" w:fill="95BC45"/>
          </w:tcPr>
          <w:p w:rsidR="00824DB3" w:rsidRPr="009C5E76" w:rsidRDefault="00824DB3" w:rsidP="00F4658D">
            <w:pPr>
              <w:pStyle w:val="CoHHEATTIHTableHeadingSM"/>
            </w:pPr>
            <w:r w:rsidRPr="009C5E76">
              <w:t>When</w:t>
            </w:r>
          </w:p>
        </w:tc>
      </w:tr>
      <w:tr w:rsidR="00824DB3" w:rsidRPr="00B829B2" w:rsidTr="0010768A">
        <w:tc>
          <w:tcPr>
            <w:tcW w:w="2546" w:type="dxa"/>
            <w:shd w:val="clear" w:color="auto" w:fill="FFFFFF" w:themeFill="background1"/>
          </w:tcPr>
          <w:p w:rsidR="00824DB3" w:rsidRPr="009C5E76" w:rsidRDefault="00824DB3" w:rsidP="00F4658D">
            <w:pPr>
              <w:pStyle w:val="CoHHEATTIHTableBody"/>
            </w:pPr>
            <w:r>
              <w:t>L</w:t>
            </w:r>
            <w:r w:rsidRPr="009C5E76">
              <w:t>ights left on when the room is empty</w:t>
            </w:r>
          </w:p>
        </w:tc>
        <w:tc>
          <w:tcPr>
            <w:tcW w:w="1767" w:type="dxa"/>
            <w:shd w:val="clear" w:color="auto" w:fill="FFFFFF" w:themeFill="background1"/>
          </w:tcPr>
          <w:p w:rsidR="00824DB3" w:rsidRPr="009C5E76" w:rsidRDefault="00824DB3" w:rsidP="00F4658D">
            <w:pPr>
              <w:pStyle w:val="CoHHEATTIHTableBody"/>
            </w:pPr>
            <w:proofErr w:type="spellStart"/>
            <w:r w:rsidRPr="009C5E76">
              <w:t>Organise</w:t>
            </w:r>
            <w:proofErr w:type="spellEnd"/>
            <w:r w:rsidRPr="009C5E76">
              <w:t xml:space="preserve"> light monitors, </w:t>
            </w:r>
            <w:proofErr w:type="spellStart"/>
            <w:r w:rsidRPr="009C5E76">
              <w:t>organise</w:t>
            </w:r>
            <w:proofErr w:type="spellEnd"/>
            <w:r w:rsidRPr="009C5E76">
              <w:t xml:space="preserve"> reminder signs</w:t>
            </w:r>
          </w:p>
        </w:tc>
        <w:tc>
          <w:tcPr>
            <w:tcW w:w="1658" w:type="dxa"/>
            <w:shd w:val="clear" w:color="auto" w:fill="FFFFFF" w:themeFill="background1"/>
          </w:tcPr>
          <w:p w:rsidR="00824DB3" w:rsidRPr="009C5E76" w:rsidRDefault="00824DB3" w:rsidP="00F4658D">
            <w:pPr>
              <w:pStyle w:val="CoHHEATTIHTableBody"/>
            </w:pPr>
            <w:r w:rsidRPr="009C5E76">
              <w:t>reduce wasted electricity</w:t>
            </w:r>
          </w:p>
        </w:tc>
        <w:tc>
          <w:tcPr>
            <w:tcW w:w="1768" w:type="dxa"/>
            <w:shd w:val="clear" w:color="auto" w:fill="FFFFFF" w:themeFill="background1"/>
          </w:tcPr>
          <w:p w:rsidR="00824DB3" w:rsidRPr="00B8204F" w:rsidRDefault="0010768A" w:rsidP="00F4658D">
            <w:pPr>
              <w:pStyle w:val="CoHHEATTIHTableBody"/>
            </w:pPr>
            <w:r w:rsidRPr="00B8204F">
              <w:t>Class monitor</w:t>
            </w:r>
          </w:p>
        </w:tc>
        <w:tc>
          <w:tcPr>
            <w:tcW w:w="1351" w:type="dxa"/>
            <w:shd w:val="clear" w:color="auto" w:fill="FFFFFF" w:themeFill="background1"/>
          </w:tcPr>
          <w:p w:rsidR="00824DB3" w:rsidRPr="00B829B2" w:rsidRDefault="00824DB3" w:rsidP="00F4658D">
            <w:pPr>
              <w:pStyle w:val="CoHHEATTIHTableBody"/>
              <w:rPr>
                <w:color w:val="000000"/>
                <w:szCs w:val="22"/>
              </w:rPr>
            </w:pP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2D778C" w:rsidRDefault="00824DB3" w:rsidP="00F4658D">
            <w:pPr>
              <w:pStyle w:val="CoHHEATTIHTableBody"/>
            </w:pPr>
            <w:r>
              <w:t>Computers left on over the weekend</w:t>
            </w:r>
          </w:p>
        </w:tc>
        <w:tc>
          <w:tcPr>
            <w:tcW w:w="1767" w:type="dxa"/>
            <w:shd w:val="clear" w:color="auto" w:fill="FFFFFF" w:themeFill="background1"/>
          </w:tcPr>
          <w:p w:rsidR="00824DB3" w:rsidRPr="00B829B2" w:rsidRDefault="00824DB3" w:rsidP="00F4658D">
            <w:pPr>
              <w:pStyle w:val="CoHHEATTIHTableBody"/>
              <w:rPr>
                <w:color w:val="000000"/>
                <w:szCs w:val="22"/>
              </w:rPr>
            </w:pPr>
          </w:p>
        </w:tc>
        <w:tc>
          <w:tcPr>
            <w:tcW w:w="1658" w:type="dxa"/>
            <w:shd w:val="clear" w:color="auto" w:fill="FFFFFF" w:themeFill="background1"/>
          </w:tcPr>
          <w:p w:rsidR="00824DB3" w:rsidRPr="00B829B2" w:rsidRDefault="00824DB3" w:rsidP="00F4658D">
            <w:pPr>
              <w:pStyle w:val="CoHHEATTIHTableBody"/>
              <w:rPr>
                <w:color w:val="000000"/>
                <w:szCs w:val="22"/>
              </w:rPr>
            </w:pPr>
          </w:p>
        </w:tc>
        <w:tc>
          <w:tcPr>
            <w:tcW w:w="1768" w:type="dxa"/>
            <w:shd w:val="clear" w:color="auto" w:fill="FFFFFF" w:themeFill="background1"/>
          </w:tcPr>
          <w:p w:rsidR="00824DB3" w:rsidRPr="00B8204F" w:rsidRDefault="0010768A" w:rsidP="00F4658D">
            <w:pPr>
              <w:pStyle w:val="CoHHEATTIHTableBody"/>
            </w:pPr>
            <w:r w:rsidRPr="00B8204F">
              <w:t>Teacher</w:t>
            </w:r>
          </w:p>
        </w:tc>
        <w:tc>
          <w:tcPr>
            <w:tcW w:w="1351" w:type="dxa"/>
            <w:shd w:val="clear" w:color="auto" w:fill="FFFFFF" w:themeFill="background1"/>
          </w:tcPr>
          <w:p w:rsidR="00824DB3" w:rsidRPr="00B829B2" w:rsidRDefault="00824DB3" w:rsidP="00F4658D">
            <w:pPr>
              <w:pStyle w:val="CoHHEATTIHTableBody"/>
              <w:rPr>
                <w:color w:val="000000"/>
                <w:szCs w:val="22"/>
              </w:rPr>
            </w:pPr>
            <w:r>
              <w:t>I</w:t>
            </w:r>
            <w:r w:rsidRPr="00F715DB">
              <w:t>nconvenient</w:t>
            </w: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824DB3" w:rsidRDefault="00824DB3" w:rsidP="00F4658D">
            <w:pPr>
              <w:pStyle w:val="CoHHEATTIHTableBody"/>
            </w:pPr>
            <w:r>
              <w:t>Inefficient light globes</w:t>
            </w:r>
          </w:p>
        </w:tc>
        <w:tc>
          <w:tcPr>
            <w:tcW w:w="1767" w:type="dxa"/>
            <w:shd w:val="clear" w:color="auto" w:fill="FFFFFF" w:themeFill="background1"/>
          </w:tcPr>
          <w:p w:rsidR="00824DB3" w:rsidRPr="00B829B2" w:rsidRDefault="00824DB3" w:rsidP="00F4658D">
            <w:pPr>
              <w:pStyle w:val="CoHHEATTIHTableBody"/>
              <w:rPr>
                <w:color w:val="000000"/>
                <w:szCs w:val="22"/>
              </w:rPr>
            </w:pPr>
          </w:p>
        </w:tc>
        <w:tc>
          <w:tcPr>
            <w:tcW w:w="1658" w:type="dxa"/>
            <w:shd w:val="clear" w:color="auto" w:fill="FFFFFF" w:themeFill="background1"/>
          </w:tcPr>
          <w:p w:rsidR="00824DB3" w:rsidRPr="00B8204F" w:rsidRDefault="00824DB3" w:rsidP="00F4658D">
            <w:pPr>
              <w:pStyle w:val="CoHHEATTIHTableBody"/>
            </w:pPr>
            <w:r w:rsidRPr="00B8204F">
              <w:t>No light on when room is empty</w:t>
            </w:r>
          </w:p>
        </w:tc>
        <w:tc>
          <w:tcPr>
            <w:tcW w:w="1768" w:type="dxa"/>
            <w:shd w:val="clear" w:color="auto" w:fill="FFFFFF" w:themeFill="background1"/>
          </w:tcPr>
          <w:p w:rsidR="00824DB3" w:rsidRPr="00B829B2" w:rsidRDefault="00824DB3" w:rsidP="00F4658D">
            <w:pPr>
              <w:pStyle w:val="CoHHEATTIHTableBody"/>
              <w:rPr>
                <w:color w:val="000000"/>
                <w:szCs w:val="22"/>
              </w:rPr>
            </w:pPr>
          </w:p>
        </w:tc>
        <w:tc>
          <w:tcPr>
            <w:tcW w:w="1351" w:type="dxa"/>
            <w:shd w:val="clear" w:color="auto" w:fill="FFFFFF" w:themeFill="background1"/>
          </w:tcPr>
          <w:p w:rsidR="00824DB3" w:rsidRPr="00B829B2" w:rsidRDefault="00824DB3" w:rsidP="00F4658D">
            <w:pPr>
              <w:pStyle w:val="CoHHEATTIHTableBody"/>
              <w:rPr>
                <w:color w:val="000000"/>
                <w:szCs w:val="22"/>
              </w:rPr>
            </w:pP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9C5E76" w:rsidRDefault="00824DB3" w:rsidP="00F4658D">
            <w:pPr>
              <w:pStyle w:val="CoHHEATTIHTableBody"/>
            </w:pPr>
            <w:r>
              <w:t>High heating costs</w:t>
            </w:r>
          </w:p>
          <w:p w:rsidR="00824DB3" w:rsidRPr="00B829B2" w:rsidRDefault="00824DB3" w:rsidP="00F4658D">
            <w:pPr>
              <w:pStyle w:val="CoHHEATTIHTableBody"/>
              <w:rPr>
                <w:bCs/>
                <w:color w:val="000000"/>
                <w:szCs w:val="22"/>
              </w:rPr>
            </w:pPr>
          </w:p>
        </w:tc>
        <w:tc>
          <w:tcPr>
            <w:tcW w:w="1767" w:type="dxa"/>
            <w:shd w:val="clear" w:color="auto" w:fill="FFFFFF" w:themeFill="background1"/>
          </w:tcPr>
          <w:p w:rsidR="00824DB3" w:rsidRPr="00B829B2" w:rsidRDefault="00824DB3" w:rsidP="00F4658D">
            <w:pPr>
              <w:pStyle w:val="CoHHEATTIHTableBody"/>
              <w:rPr>
                <w:color w:val="000000"/>
                <w:szCs w:val="22"/>
              </w:rPr>
            </w:pPr>
            <w:r w:rsidRPr="00F715DB">
              <w:t>Reduce thermostat</w:t>
            </w:r>
          </w:p>
        </w:tc>
        <w:tc>
          <w:tcPr>
            <w:tcW w:w="1658" w:type="dxa"/>
            <w:shd w:val="clear" w:color="auto" w:fill="FFFFFF" w:themeFill="background1"/>
          </w:tcPr>
          <w:p w:rsidR="00824DB3" w:rsidRPr="00B8204F" w:rsidRDefault="00824DB3" w:rsidP="00F4658D">
            <w:pPr>
              <w:pStyle w:val="CoHHEATTIHTableBody"/>
            </w:pPr>
            <w:r w:rsidRPr="00B8204F">
              <w:t>Encourage students to wear jumpers</w:t>
            </w:r>
          </w:p>
        </w:tc>
        <w:tc>
          <w:tcPr>
            <w:tcW w:w="1768" w:type="dxa"/>
            <w:shd w:val="clear" w:color="auto" w:fill="FFFFFF" w:themeFill="background1"/>
          </w:tcPr>
          <w:p w:rsidR="00824DB3" w:rsidRPr="00B829B2" w:rsidRDefault="00824DB3" w:rsidP="00F4658D">
            <w:pPr>
              <w:pStyle w:val="CoHHEATTIHTableBody"/>
              <w:rPr>
                <w:color w:val="000000"/>
                <w:szCs w:val="22"/>
              </w:rPr>
            </w:pPr>
          </w:p>
        </w:tc>
        <w:tc>
          <w:tcPr>
            <w:tcW w:w="1351" w:type="dxa"/>
            <w:shd w:val="clear" w:color="auto" w:fill="FFFFFF" w:themeFill="background1"/>
          </w:tcPr>
          <w:p w:rsidR="00824DB3" w:rsidRPr="00B829B2" w:rsidRDefault="00824DB3" w:rsidP="00F4658D">
            <w:pPr>
              <w:pStyle w:val="CoHHEATTIHTableBody"/>
              <w:rPr>
                <w:color w:val="000000"/>
                <w:szCs w:val="22"/>
              </w:rPr>
            </w:pPr>
            <w:r w:rsidRPr="00F715DB">
              <w:t>Too cold</w:t>
            </w: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9C5E76" w:rsidRDefault="00824DB3" w:rsidP="00F4658D">
            <w:pPr>
              <w:pStyle w:val="CoHHEATTIHTableBody"/>
            </w:pPr>
          </w:p>
          <w:p w:rsidR="00824DB3" w:rsidRPr="009C5E76" w:rsidRDefault="00824DB3" w:rsidP="00F4658D">
            <w:pPr>
              <w:pStyle w:val="CoHHEATTIHTableBody"/>
            </w:pPr>
          </w:p>
          <w:p w:rsidR="00824DB3" w:rsidRPr="00B829B2" w:rsidRDefault="00824DB3" w:rsidP="00F4658D">
            <w:pPr>
              <w:pStyle w:val="CoHHEATTIHTableBody"/>
              <w:rPr>
                <w:bCs/>
                <w:color w:val="000000"/>
                <w:szCs w:val="22"/>
              </w:rPr>
            </w:pPr>
          </w:p>
        </w:tc>
        <w:tc>
          <w:tcPr>
            <w:tcW w:w="1767" w:type="dxa"/>
            <w:shd w:val="clear" w:color="auto" w:fill="FFFFFF" w:themeFill="background1"/>
          </w:tcPr>
          <w:p w:rsidR="00824DB3" w:rsidRPr="00B829B2" w:rsidRDefault="00824DB3" w:rsidP="00F4658D">
            <w:pPr>
              <w:pStyle w:val="CoHHEATTIHTableBody"/>
              <w:rPr>
                <w:color w:val="000000"/>
                <w:szCs w:val="22"/>
              </w:rPr>
            </w:pPr>
          </w:p>
        </w:tc>
        <w:tc>
          <w:tcPr>
            <w:tcW w:w="1658" w:type="dxa"/>
            <w:shd w:val="clear" w:color="auto" w:fill="FFFFFF" w:themeFill="background1"/>
          </w:tcPr>
          <w:p w:rsidR="00824DB3" w:rsidRPr="00B829B2" w:rsidRDefault="00824DB3" w:rsidP="00F4658D">
            <w:pPr>
              <w:pStyle w:val="CoHHEATTIHTableBody"/>
              <w:rPr>
                <w:color w:val="000000"/>
                <w:szCs w:val="22"/>
              </w:rPr>
            </w:pPr>
          </w:p>
        </w:tc>
        <w:tc>
          <w:tcPr>
            <w:tcW w:w="1768" w:type="dxa"/>
            <w:shd w:val="clear" w:color="auto" w:fill="FFFFFF" w:themeFill="background1"/>
          </w:tcPr>
          <w:p w:rsidR="00824DB3" w:rsidRPr="00B829B2" w:rsidRDefault="00824DB3" w:rsidP="00F4658D">
            <w:pPr>
              <w:pStyle w:val="CoHHEATTIHTableBody"/>
              <w:rPr>
                <w:color w:val="000000"/>
                <w:szCs w:val="22"/>
              </w:rPr>
            </w:pPr>
          </w:p>
        </w:tc>
        <w:tc>
          <w:tcPr>
            <w:tcW w:w="1351" w:type="dxa"/>
            <w:shd w:val="clear" w:color="auto" w:fill="FFFFFF" w:themeFill="background1"/>
          </w:tcPr>
          <w:p w:rsidR="00824DB3" w:rsidRPr="00B829B2" w:rsidRDefault="00824DB3" w:rsidP="00F4658D">
            <w:pPr>
              <w:pStyle w:val="CoHHEATTIHTableBody"/>
              <w:rPr>
                <w:color w:val="000000"/>
                <w:szCs w:val="22"/>
              </w:rPr>
            </w:pP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9C5E76" w:rsidRDefault="00824DB3" w:rsidP="00F4658D">
            <w:pPr>
              <w:pStyle w:val="CoHHEATTIHTableBody"/>
            </w:pPr>
          </w:p>
          <w:p w:rsidR="00824DB3" w:rsidRPr="009C5E76" w:rsidRDefault="00824DB3" w:rsidP="00F4658D">
            <w:pPr>
              <w:pStyle w:val="CoHHEATTIHTableBody"/>
            </w:pPr>
          </w:p>
          <w:p w:rsidR="00824DB3" w:rsidRPr="00B829B2" w:rsidRDefault="00824DB3" w:rsidP="00F4658D">
            <w:pPr>
              <w:pStyle w:val="CoHHEATTIHTableBody"/>
              <w:rPr>
                <w:bCs/>
                <w:color w:val="000000"/>
                <w:szCs w:val="22"/>
              </w:rPr>
            </w:pPr>
          </w:p>
        </w:tc>
        <w:tc>
          <w:tcPr>
            <w:tcW w:w="1767" w:type="dxa"/>
            <w:shd w:val="clear" w:color="auto" w:fill="FFFFFF" w:themeFill="background1"/>
          </w:tcPr>
          <w:p w:rsidR="00824DB3" w:rsidRPr="00B829B2" w:rsidRDefault="00824DB3" w:rsidP="00F4658D">
            <w:pPr>
              <w:pStyle w:val="CoHHEATTIHTableBody"/>
              <w:rPr>
                <w:color w:val="000000"/>
                <w:szCs w:val="22"/>
              </w:rPr>
            </w:pPr>
          </w:p>
        </w:tc>
        <w:tc>
          <w:tcPr>
            <w:tcW w:w="1658" w:type="dxa"/>
            <w:shd w:val="clear" w:color="auto" w:fill="FFFFFF" w:themeFill="background1"/>
          </w:tcPr>
          <w:p w:rsidR="00824DB3" w:rsidRPr="00B829B2" w:rsidRDefault="00824DB3" w:rsidP="00F4658D">
            <w:pPr>
              <w:pStyle w:val="CoHHEATTIHTableBody"/>
              <w:rPr>
                <w:color w:val="000000"/>
                <w:szCs w:val="22"/>
              </w:rPr>
            </w:pPr>
          </w:p>
        </w:tc>
        <w:tc>
          <w:tcPr>
            <w:tcW w:w="1768" w:type="dxa"/>
            <w:shd w:val="clear" w:color="auto" w:fill="FFFFFF" w:themeFill="background1"/>
          </w:tcPr>
          <w:p w:rsidR="00824DB3" w:rsidRPr="00B829B2" w:rsidRDefault="00824DB3" w:rsidP="00F4658D">
            <w:pPr>
              <w:pStyle w:val="CoHHEATTIHTableBody"/>
              <w:rPr>
                <w:color w:val="000000"/>
                <w:szCs w:val="22"/>
              </w:rPr>
            </w:pPr>
          </w:p>
        </w:tc>
        <w:tc>
          <w:tcPr>
            <w:tcW w:w="1351" w:type="dxa"/>
            <w:shd w:val="clear" w:color="auto" w:fill="FFFFFF" w:themeFill="background1"/>
          </w:tcPr>
          <w:p w:rsidR="00824DB3" w:rsidRPr="00B829B2" w:rsidRDefault="00824DB3" w:rsidP="00F4658D">
            <w:pPr>
              <w:pStyle w:val="CoHHEATTIHTableBody"/>
              <w:rPr>
                <w:color w:val="000000"/>
                <w:szCs w:val="22"/>
              </w:rPr>
            </w:pPr>
          </w:p>
        </w:tc>
        <w:tc>
          <w:tcPr>
            <w:tcW w:w="1278" w:type="dxa"/>
            <w:shd w:val="clear" w:color="auto" w:fill="FFFFFF" w:themeFill="background1"/>
          </w:tcPr>
          <w:p w:rsidR="00824DB3" w:rsidRPr="00B829B2" w:rsidRDefault="00824DB3" w:rsidP="00F4658D">
            <w:pPr>
              <w:pStyle w:val="CoHHEATTIHTableBody"/>
              <w:rPr>
                <w:color w:val="000000"/>
                <w:szCs w:val="22"/>
              </w:rPr>
            </w:pPr>
          </w:p>
        </w:tc>
      </w:tr>
      <w:tr w:rsidR="00824DB3" w:rsidRPr="00B829B2" w:rsidTr="0010768A">
        <w:tc>
          <w:tcPr>
            <w:tcW w:w="2546" w:type="dxa"/>
            <w:shd w:val="clear" w:color="auto" w:fill="FFFFFF" w:themeFill="background1"/>
          </w:tcPr>
          <w:p w:rsidR="00824DB3" w:rsidRPr="009C5E76" w:rsidRDefault="00824DB3" w:rsidP="00F4658D">
            <w:pPr>
              <w:pStyle w:val="CoHHEATTIHTableBody"/>
            </w:pPr>
          </w:p>
          <w:p w:rsidR="00824DB3" w:rsidRPr="009C5E76" w:rsidRDefault="00824DB3" w:rsidP="00F4658D">
            <w:pPr>
              <w:pStyle w:val="CoHHEATTIHTableBody"/>
            </w:pPr>
          </w:p>
          <w:p w:rsidR="00824DB3" w:rsidRPr="00B829B2" w:rsidRDefault="00824DB3" w:rsidP="00F4658D">
            <w:pPr>
              <w:pStyle w:val="CoHHEATTIHTableBody"/>
              <w:rPr>
                <w:bCs/>
                <w:color w:val="000000"/>
                <w:szCs w:val="22"/>
              </w:rPr>
            </w:pPr>
          </w:p>
        </w:tc>
        <w:tc>
          <w:tcPr>
            <w:tcW w:w="1767" w:type="dxa"/>
            <w:shd w:val="clear" w:color="auto" w:fill="FFFFFF" w:themeFill="background1"/>
          </w:tcPr>
          <w:p w:rsidR="00824DB3" w:rsidRPr="00B829B2" w:rsidRDefault="00824DB3" w:rsidP="00F4658D">
            <w:pPr>
              <w:pStyle w:val="CoHHEATTIHTableBody"/>
              <w:rPr>
                <w:color w:val="000000"/>
                <w:szCs w:val="22"/>
              </w:rPr>
            </w:pPr>
          </w:p>
        </w:tc>
        <w:tc>
          <w:tcPr>
            <w:tcW w:w="1658" w:type="dxa"/>
            <w:shd w:val="clear" w:color="auto" w:fill="FFFFFF" w:themeFill="background1"/>
          </w:tcPr>
          <w:p w:rsidR="00824DB3" w:rsidRPr="00B829B2" w:rsidRDefault="00824DB3" w:rsidP="00F4658D">
            <w:pPr>
              <w:pStyle w:val="CoHHEATTIHTableBody"/>
              <w:rPr>
                <w:color w:val="000000"/>
                <w:szCs w:val="22"/>
              </w:rPr>
            </w:pPr>
          </w:p>
        </w:tc>
        <w:tc>
          <w:tcPr>
            <w:tcW w:w="1768" w:type="dxa"/>
            <w:shd w:val="clear" w:color="auto" w:fill="FFFFFF" w:themeFill="background1"/>
          </w:tcPr>
          <w:p w:rsidR="00824DB3" w:rsidRPr="00B829B2" w:rsidRDefault="00824DB3" w:rsidP="00F4658D">
            <w:pPr>
              <w:pStyle w:val="CoHHEATTIHTableBody"/>
              <w:rPr>
                <w:color w:val="000000"/>
                <w:szCs w:val="22"/>
              </w:rPr>
            </w:pPr>
          </w:p>
        </w:tc>
        <w:tc>
          <w:tcPr>
            <w:tcW w:w="1351" w:type="dxa"/>
            <w:shd w:val="clear" w:color="auto" w:fill="FFFFFF" w:themeFill="background1"/>
          </w:tcPr>
          <w:p w:rsidR="00824DB3" w:rsidRPr="00B829B2" w:rsidRDefault="00824DB3" w:rsidP="00F4658D">
            <w:pPr>
              <w:pStyle w:val="CoHHEATTIHTableBody"/>
              <w:rPr>
                <w:color w:val="000000"/>
                <w:szCs w:val="22"/>
              </w:rPr>
            </w:pPr>
          </w:p>
        </w:tc>
        <w:tc>
          <w:tcPr>
            <w:tcW w:w="1278" w:type="dxa"/>
            <w:shd w:val="clear" w:color="auto" w:fill="FFFFFF" w:themeFill="background1"/>
          </w:tcPr>
          <w:p w:rsidR="00824DB3" w:rsidRPr="00B829B2" w:rsidRDefault="00824DB3" w:rsidP="00F4658D">
            <w:pPr>
              <w:pStyle w:val="CoHHEATTIHTableBody"/>
              <w:rPr>
                <w:color w:val="000000"/>
                <w:szCs w:val="22"/>
              </w:rPr>
            </w:pPr>
          </w:p>
        </w:tc>
      </w:tr>
    </w:tbl>
    <w:p w:rsidR="0010768A" w:rsidRDefault="0010768A" w:rsidP="00B43B29">
      <w:pPr>
        <w:pStyle w:val="CoHHEATTIHBodyCopy"/>
      </w:pPr>
    </w:p>
    <w:p w:rsidR="00AC2091" w:rsidRPr="00F4658D" w:rsidRDefault="00824DB3" w:rsidP="00F4658D">
      <w:pPr>
        <w:pStyle w:val="CoHHEATTIHSubheading"/>
      </w:pPr>
      <w:r w:rsidRPr="00F4658D">
        <w:t>Discussion question</w:t>
      </w:r>
    </w:p>
    <w:p w:rsidR="00B43B29" w:rsidRDefault="00824DB3" w:rsidP="00EC35F7">
      <w:pPr>
        <w:pStyle w:val="CoHHEATTIHBullets"/>
      </w:pPr>
      <w:r>
        <w:t>C</w:t>
      </w:r>
      <w:r w:rsidR="00AC2091" w:rsidRPr="00742C59">
        <w:t>hoose one is</w:t>
      </w:r>
      <w:r>
        <w:t xml:space="preserve">sue associated reducing energy and </w:t>
      </w:r>
      <w:r w:rsidR="00AC2091" w:rsidRPr="00742C59">
        <w:t xml:space="preserve">brainstorm possible actions that could be taken to address this issue at school and at home. </w:t>
      </w:r>
      <w:r>
        <w:t>W</w:t>
      </w:r>
      <w:r w:rsidR="00AC2091" w:rsidRPr="00742C59">
        <w:t xml:space="preserve">hy </w:t>
      </w:r>
      <w:r>
        <w:t xml:space="preserve">should </w:t>
      </w:r>
      <w:r w:rsidR="00AC2091" w:rsidRPr="00742C59">
        <w:t>this be done</w:t>
      </w:r>
      <w:r>
        <w:t>? W</w:t>
      </w:r>
      <w:r w:rsidR="00AC2091" w:rsidRPr="00742C59">
        <w:t xml:space="preserve">hat </w:t>
      </w:r>
      <w:r>
        <w:t xml:space="preserve">might the </w:t>
      </w:r>
      <w:r w:rsidR="00AC2091" w:rsidRPr="00742C59">
        <w:t>disadvantages be</w:t>
      </w:r>
      <w:r>
        <w:t>? H</w:t>
      </w:r>
      <w:r w:rsidR="00AC2091" w:rsidRPr="00742C59">
        <w:t>ow would</w:t>
      </w:r>
      <w:r>
        <w:t xml:space="preserve"> this</w:t>
      </w:r>
      <w:r w:rsidR="00AC2091" w:rsidRPr="00742C59">
        <w:t xml:space="preserve"> save energy</w:t>
      </w:r>
      <w:r>
        <w:t>?</w:t>
      </w:r>
      <w:r w:rsidR="00AC2091" w:rsidRPr="00742C59">
        <w:t xml:space="preserve"> </w:t>
      </w:r>
      <w:r w:rsidR="0010768A">
        <w:t>How will you take action? What behavior change is required?</w:t>
      </w:r>
      <w:r w:rsidR="00AC2091" w:rsidRPr="00742C59">
        <w:br/>
      </w:r>
    </w:p>
    <w:p w:rsidR="00B43B29" w:rsidRDefault="00B43B29">
      <w:pPr>
        <w:spacing w:before="0" w:after="0"/>
        <w:rPr>
          <w:rFonts w:cs="Times New Roman"/>
          <w:sz w:val="24"/>
          <w:szCs w:val="20"/>
        </w:rPr>
      </w:pPr>
      <w:r>
        <w:br w:type="page"/>
      </w:r>
    </w:p>
    <w:p w:rsidR="00C929F9" w:rsidRDefault="00C929F9" w:rsidP="00F4658D">
      <w:pPr>
        <w:pStyle w:val="CoHHEATTIHHeadingL1"/>
      </w:pPr>
      <w:bookmarkStart w:id="60" w:name="_Toc460511293"/>
      <w:r>
        <w:lastRenderedPageBreak/>
        <w:t>Understanding climate change</w:t>
      </w:r>
      <w:bookmarkEnd w:id="60"/>
    </w:p>
    <w:p w:rsidR="00C929F9" w:rsidRDefault="00C929F9" w:rsidP="00F4658D">
      <w:pPr>
        <w:pStyle w:val="CoHHEATTIHBodyCopy"/>
      </w:pPr>
      <w:r w:rsidRPr="009D7649">
        <w:t>Climate change is a change in the average pattern of weather over a long period of time. Greenhouse gases, such as carbon dioxide</w:t>
      </w:r>
      <w:r>
        <w:t>,</w:t>
      </w:r>
      <w:r w:rsidRPr="000A3D2D">
        <w:t xml:space="preserve"> </w:t>
      </w:r>
      <w:r w:rsidRPr="00742C59">
        <w:t xml:space="preserve">water </w:t>
      </w:r>
      <w:proofErr w:type="spellStart"/>
      <w:r w:rsidRPr="00742C59">
        <w:t>vapour</w:t>
      </w:r>
      <w:proofErr w:type="spellEnd"/>
      <w:r w:rsidRPr="00742C59">
        <w:t xml:space="preserve"> and methane</w:t>
      </w:r>
      <w:r w:rsidRPr="009D7649">
        <w:t xml:space="preserve">, play an important role in determining our climate because they act like an insulating blanket keeping the earth’s surface warm. </w:t>
      </w:r>
    </w:p>
    <w:p w:rsidR="00C929F9" w:rsidRDefault="00C929F9" w:rsidP="00F4658D">
      <w:pPr>
        <w:pStyle w:val="CoHHEATTIHBodyCopy"/>
      </w:pPr>
      <w:r w:rsidRPr="00742C59">
        <w:t xml:space="preserve">Our planet's atmosphere traps energy just like a greenhouse. Energy from the Sun can enter the Earth’s atmosphere, but not all of it can easily find its way out again. The greenhouse effect is useful because trapping some energy keeps the temperatures on our planet mild and suitable for living. Without its atmosphere and the greenhouse effect, the average temperature at the surface of the Earth would be minus 18 degrees Celsius. </w:t>
      </w:r>
      <w:r>
        <w:t>However, th</w:t>
      </w:r>
      <w:r w:rsidRPr="009D7649">
        <w:t xml:space="preserve">e concentrations of these gases in the atmosphere are directly influenced by human activities and have increased significantly in recent times mainly due to our reliance </w:t>
      </w:r>
      <w:r>
        <w:t>on</w:t>
      </w:r>
      <w:r w:rsidRPr="00742C59">
        <w:t xml:space="preserve"> energy and resources</w:t>
      </w:r>
      <w:r>
        <w:t xml:space="preserve"> to power </w:t>
      </w:r>
      <w:r w:rsidRPr="00742C59">
        <w:t xml:space="preserve">our homes, </w:t>
      </w:r>
      <w:r>
        <w:t xml:space="preserve">cars, food supply and lifestyles. </w:t>
      </w:r>
    </w:p>
    <w:p w:rsidR="00C929F9" w:rsidRPr="009D7649" w:rsidRDefault="00C929F9" w:rsidP="00F4658D">
      <w:pPr>
        <w:pStyle w:val="CoHHEATTIHBodyCopy"/>
      </w:pPr>
      <w:r w:rsidRPr="009D7649">
        <w:t xml:space="preserve">As a result our climate is changing, global average temperatures have increased, sea levels are rising, </w:t>
      </w:r>
      <w:r>
        <w:t xml:space="preserve">coastal </w:t>
      </w:r>
      <w:r w:rsidRPr="009D7649">
        <w:t>storms are becoming more frequent</w:t>
      </w:r>
      <w:r>
        <w:t xml:space="preserve">, rainfall, drought and </w:t>
      </w:r>
      <w:r w:rsidRPr="009D7649">
        <w:t xml:space="preserve">bushfire patterns are changing and ecosystems are being affected. </w:t>
      </w:r>
    </w:p>
    <w:p w:rsidR="00C929F9" w:rsidRDefault="00C929F9" w:rsidP="00F4658D">
      <w:pPr>
        <w:pStyle w:val="CoHHEATTIHBodyCopy"/>
      </w:pPr>
      <w:r w:rsidRPr="00A32140">
        <w:t>These changes will create challenges for Tasmania, with impacts on our fisheries, agricultural sector, coastal communities, and our biodiversity.</w:t>
      </w:r>
      <w:r w:rsidR="00B43B29">
        <w:t xml:space="preserve"> </w:t>
      </w:r>
      <w:r w:rsidRPr="00A32140">
        <w:t>Further pressure will arise with people wishing to relocate in response to climate change.</w:t>
      </w:r>
    </w:p>
    <w:p w:rsidR="00B43B29" w:rsidRPr="00A32140" w:rsidRDefault="00B43B29" w:rsidP="00B43B29">
      <w:pPr>
        <w:pStyle w:val="CoHHEATTIHBodyCopy"/>
      </w:pPr>
      <w:r w:rsidRPr="00A32140">
        <w:t>Carbon dioxide is one of the main greenhouse gases. The calculations of the amount of carbon dioxide in the air is based on direct measurements of the atmosphere at Cape Grim, Tasmania, older air extracted from Antarctic snow and from air</w:t>
      </w:r>
      <w:r>
        <w:t xml:space="preserve"> bubbles trapped in ice cores.</w:t>
      </w:r>
    </w:p>
    <w:p w:rsidR="00B43B29" w:rsidRDefault="00B43B29" w:rsidP="00B43B29">
      <w:pPr>
        <w:pStyle w:val="CoHHEATTIHTableBody"/>
        <w:rPr>
          <w:b/>
          <w:bCs/>
        </w:rPr>
      </w:pPr>
    </w:p>
    <w:p w:rsidR="00B43B29" w:rsidRDefault="00F4658D" w:rsidP="00B43B29">
      <w:pPr>
        <w:pStyle w:val="CoHHEATTIHTableBody"/>
        <w:rPr>
          <w:b/>
          <w:bCs/>
        </w:rPr>
      </w:pPr>
      <w:r w:rsidRPr="00F4658D">
        <w:rPr>
          <w:b/>
          <w:bCs/>
        </w:rPr>
        <w:t>Greenhouse gas emissions for a typical 3 person household</w:t>
      </w:r>
    </w:p>
    <w:p w:rsidR="00B43B29" w:rsidRPr="00B43B29" w:rsidRDefault="00B43B29" w:rsidP="00B43B29">
      <w:pPr>
        <w:pStyle w:val="CoHHEATTIHBodyCopy"/>
        <w:rPr>
          <w:lang w:val="en-AU"/>
        </w:rPr>
      </w:pPr>
      <w:r>
        <w:rPr>
          <w:b/>
          <w:bCs/>
          <w:noProof/>
          <w:lang w:val="en-AU" w:eastAsia="en-AU" w:bidi="ar-SA"/>
        </w:rPr>
        <w:drawing>
          <wp:anchor distT="0" distB="0" distL="114300" distR="114300" simplePos="0" relativeHeight="251693056" behindDoc="1" locked="0" layoutInCell="1" allowOverlap="1">
            <wp:simplePos x="0" y="0"/>
            <wp:positionH relativeFrom="column">
              <wp:posOffset>33020</wp:posOffset>
            </wp:positionH>
            <wp:positionV relativeFrom="paragraph">
              <wp:posOffset>57150</wp:posOffset>
            </wp:positionV>
            <wp:extent cx="5408295" cy="2938145"/>
            <wp:effectExtent l="19050" t="0" r="20955" b="0"/>
            <wp:wrapTight wrapText="bothSides">
              <wp:wrapPolygon edited="0">
                <wp:start x="-76" y="0"/>
                <wp:lineTo x="-76" y="21567"/>
                <wp:lineTo x="21684" y="21567"/>
                <wp:lineTo x="21684" y="0"/>
                <wp:lineTo x="-76" y="0"/>
              </wp:wrapPolygon>
            </wp:wrapTight>
            <wp:docPr id="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43B29" w:rsidRDefault="00B43B29">
      <w:pPr>
        <w:spacing w:before="0" w:after="0"/>
        <w:rPr>
          <w:b/>
          <w:bCs/>
          <w:color w:val="595959" w:themeColor="text1" w:themeTint="A6"/>
          <w:sz w:val="28"/>
          <w:szCs w:val="36"/>
        </w:rPr>
      </w:pPr>
      <w:r>
        <w:br w:type="page"/>
      </w:r>
    </w:p>
    <w:p w:rsidR="00C929F9" w:rsidRPr="00B43B29" w:rsidRDefault="00C929F9" w:rsidP="00B43B29">
      <w:pPr>
        <w:pStyle w:val="CoHActivityheading"/>
      </w:pPr>
      <w:bookmarkStart w:id="61" w:name="_Toc460511294"/>
      <w:r w:rsidRPr="00B43B29">
        <w:lastRenderedPageBreak/>
        <w:t>Climate change survey</w:t>
      </w:r>
      <w:bookmarkEnd w:id="61"/>
    </w:p>
    <w:p w:rsidR="00C929F9" w:rsidRPr="00742C59" w:rsidRDefault="00C929F9" w:rsidP="00F4658D">
      <w:pPr>
        <w:pStyle w:val="CoHHEATTIHBodyCopy"/>
      </w:pPr>
      <w:r w:rsidRPr="00742C59">
        <w:t xml:space="preserve">The following survey is to find out what you understand about climate change. There is no right or wrong answer to these questions, just ideas for you to think about. </w:t>
      </w:r>
    </w:p>
    <w:p w:rsidR="00C929F9" w:rsidRPr="00B8204F" w:rsidRDefault="00C929F9" w:rsidP="00B43B29">
      <w:pPr>
        <w:pStyle w:val="CoHHEATTIH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298"/>
        <w:gridCol w:w="1260"/>
        <w:gridCol w:w="1800"/>
      </w:tblGrid>
      <w:tr w:rsidR="00F4658D" w:rsidRPr="00B829B2" w:rsidTr="00B43B29">
        <w:tc>
          <w:tcPr>
            <w:tcW w:w="5812" w:type="dxa"/>
            <w:shd w:val="clear" w:color="auto" w:fill="95BC45"/>
          </w:tcPr>
          <w:p w:rsidR="00F4658D" w:rsidRPr="00B829B2" w:rsidRDefault="00F4658D" w:rsidP="00F4658D">
            <w:pPr>
              <w:pStyle w:val="CoHHEATTIHTableHeadingSM"/>
            </w:pPr>
            <w:r w:rsidRPr="00B829B2">
              <w:t xml:space="preserve">What do you think? </w:t>
            </w:r>
          </w:p>
        </w:tc>
        <w:tc>
          <w:tcPr>
            <w:tcW w:w="1298" w:type="dxa"/>
            <w:shd w:val="clear" w:color="auto" w:fill="95BC45"/>
          </w:tcPr>
          <w:p w:rsidR="00F4658D" w:rsidRPr="00B829B2" w:rsidRDefault="00F4658D" w:rsidP="00F4658D">
            <w:pPr>
              <w:pStyle w:val="CoHHEATTIHTableHeadingSM"/>
            </w:pPr>
            <w:r w:rsidRPr="00B829B2">
              <w:t xml:space="preserve">Yes/true </w:t>
            </w:r>
          </w:p>
        </w:tc>
        <w:tc>
          <w:tcPr>
            <w:tcW w:w="1260" w:type="dxa"/>
            <w:shd w:val="clear" w:color="auto" w:fill="95BC45"/>
          </w:tcPr>
          <w:p w:rsidR="00F4658D" w:rsidRPr="00B829B2" w:rsidRDefault="00F4658D" w:rsidP="00F4658D">
            <w:pPr>
              <w:pStyle w:val="CoHHEATTIHTableHeadingSM"/>
            </w:pPr>
            <w:r w:rsidRPr="00B829B2">
              <w:t xml:space="preserve">No/false </w:t>
            </w:r>
          </w:p>
        </w:tc>
        <w:tc>
          <w:tcPr>
            <w:tcW w:w="1800" w:type="dxa"/>
            <w:shd w:val="clear" w:color="auto" w:fill="95BC45"/>
          </w:tcPr>
          <w:p w:rsidR="00F4658D" w:rsidRPr="00B829B2" w:rsidRDefault="00F4658D" w:rsidP="00F4658D">
            <w:pPr>
              <w:pStyle w:val="CoHHEATTIHTableHeadingSM"/>
            </w:pPr>
            <w:r w:rsidRPr="00B829B2">
              <w:t>Don’t now</w:t>
            </w:r>
          </w:p>
        </w:tc>
      </w:tr>
      <w:tr w:rsidR="00F4658D" w:rsidRPr="00B829B2" w:rsidTr="00B43B29">
        <w:tc>
          <w:tcPr>
            <w:tcW w:w="5812" w:type="dxa"/>
          </w:tcPr>
          <w:p w:rsidR="00F4658D" w:rsidRPr="00B829B2" w:rsidRDefault="00F4658D" w:rsidP="00F4658D">
            <w:pPr>
              <w:pStyle w:val="CoHHEATTIHTableBody"/>
            </w:pPr>
            <w:r w:rsidRPr="00B829B2">
              <w:t xml:space="preserve">Climate change is a problem for the environment. </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People are causing climate change.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People can do something to reduce climate change.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People need to plan for climate change.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Scientists are not certain of the effects of climate change.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Carbon dioxide is being added to the atmosphere faster than it can be removed by plants or absorbed into the ocean.</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Increasing greenhouse gas levels raise the temperature of the earth’s surface.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The main cause of global warming is carbon dioxide mainly from the burning of fossil fuels such as petrol and coal.</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Global temperatures have increased over the last century.</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Global warming will be good for us in Tasmania.</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Air trapped in Antarctic ice cores give scientists clues to the amount of carbon dioxide in the air over the last 2000 years.</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r w:rsidR="00F4658D" w:rsidRPr="00B829B2" w:rsidTr="00B43B29">
        <w:tc>
          <w:tcPr>
            <w:tcW w:w="5812" w:type="dxa"/>
          </w:tcPr>
          <w:p w:rsidR="00F4658D" w:rsidRPr="00B829B2" w:rsidRDefault="00F4658D" w:rsidP="00F4658D">
            <w:pPr>
              <w:pStyle w:val="CoHHEATTIHTableBody"/>
            </w:pPr>
            <w:r w:rsidRPr="00B829B2">
              <w:t>There is nothing I can do about climate change.</w:t>
            </w:r>
          </w:p>
        </w:tc>
        <w:tc>
          <w:tcPr>
            <w:tcW w:w="1298" w:type="dxa"/>
          </w:tcPr>
          <w:p w:rsidR="00F4658D" w:rsidRPr="00B829B2" w:rsidRDefault="00F4658D" w:rsidP="00F4658D">
            <w:pPr>
              <w:pStyle w:val="CoHHEATTIHTableBody"/>
            </w:pPr>
          </w:p>
        </w:tc>
        <w:tc>
          <w:tcPr>
            <w:tcW w:w="1260" w:type="dxa"/>
          </w:tcPr>
          <w:p w:rsidR="00F4658D" w:rsidRPr="00B829B2" w:rsidRDefault="00F4658D" w:rsidP="00F4658D">
            <w:pPr>
              <w:pStyle w:val="CoHHEATTIHTableBody"/>
            </w:pPr>
          </w:p>
        </w:tc>
        <w:tc>
          <w:tcPr>
            <w:tcW w:w="1800" w:type="dxa"/>
          </w:tcPr>
          <w:p w:rsidR="00F4658D" w:rsidRPr="00B829B2" w:rsidRDefault="00F4658D" w:rsidP="00F4658D">
            <w:pPr>
              <w:pStyle w:val="CoHHEATTIHTableBody"/>
            </w:pPr>
          </w:p>
        </w:tc>
      </w:tr>
    </w:tbl>
    <w:p w:rsidR="00C929F9" w:rsidRDefault="00C929F9" w:rsidP="00B43B29">
      <w:pPr>
        <w:pStyle w:val="CoHHEATTIHBodyCopy"/>
      </w:pPr>
    </w:p>
    <w:p w:rsidR="00B43B29" w:rsidRPr="00F4658D" w:rsidRDefault="00B43B29" w:rsidP="00B43B29">
      <w:pPr>
        <w:pStyle w:val="CoHHEATTIHSubheading"/>
      </w:pPr>
      <w:r w:rsidRPr="00F4658D">
        <w:t>Discussion question</w:t>
      </w:r>
    </w:p>
    <w:p w:rsidR="00C929F9" w:rsidRPr="00742C59" w:rsidRDefault="00C929F9" w:rsidP="00B43B29">
      <w:pPr>
        <w:pStyle w:val="CoHHEATTIHBullets"/>
      </w:pPr>
      <w:r w:rsidRPr="00742C59">
        <w:t>What is climate change?</w:t>
      </w:r>
    </w:p>
    <w:p w:rsidR="00C929F9" w:rsidRPr="00742C59" w:rsidRDefault="00C929F9" w:rsidP="00B43B29">
      <w:pPr>
        <w:pStyle w:val="CoHHEATTIHBullets"/>
      </w:pPr>
      <w:r w:rsidRPr="00742C59">
        <w:t xml:space="preserve">What are the effects of climate change? </w:t>
      </w:r>
    </w:p>
    <w:p w:rsidR="00C929F9" w:rsidRPr="00CF012D" w:rsidRDefault="00C929F9" w:rsidP="00B43B29">
      <w:pPr>
        <w:pStyle w:val="CoHHEATTIHBullets"/>
      </w:pPr>
      <w:r w:rsidRPr="00CF012D">
        <w:t xml:space="preserve">Investigate what you know about greenhouse gases and climate change </w:t>
      </w:r>
      <w:r>
        <w:t>- Make a mind map.</w:t>
      </w:r>
    </w:p>
    <w:p w:rsidR="00C929F9" w:rsidRPr="00CF012D" w:rsidRDefault="00C929F9" w:rsidP="00B43B29">
      <w:pPr>
        <w:pStyle w:val="CoHHEATTIHBullets"/>
      </w:pPr>
      <w:r>
        <w:t>E</w:t>
      </w:r>
      <w:r w:rsidRPr="00CF012D">
        <w:t xml:space="preserve">xplain </w:t>
      </w:r>
      <w:proofErr w:type="gramStart"/>
      <w:r w:rsidRPr="00CF012D">
        <w:t>to a partner concepts</w:t>
      </w:r>
      <w:proofErr w:type="gramEnd"/>
      <w:r w:rsidRPr="00CF012D">
        <w:t xml:space="preserve"> such as carbon footprint, global warming, greenhouse gases, measuring carbon dioxide and climate change. </w:t>
      </w:r>
    </w:p>
    <w:p w:rsidR="00C929F9" w:rsidRPr="00CF012D" w:rsidRDefault="00C929F9" w:rsidP="00B43B29">
      <w:pPr>
        <w:pStyle w:val="CoHHEATTIHBullets"/>
      </w:pPr>
      <w:r w:rsidRPr="00CF012D">
        <w:t>Collect words for a word wa</w:t>
      </w:r>
      <w:r>
        <w:t>ll. What questions do you have?</w:t>
      </w:r>
    </w:p>
    <w:p w:rsidR="00C929F9" w:rsidRDefault="00C929F9" w:rsidP="00B43B29">
      <w:pPr>
        <w:pStyle w:val="CoHHEATTIHBullets"/>
        <w:rPr>
          <w:szCs w:val="22"/>
        </w:rPr>
      </w:pPr>
      <w:r w:rsidRPr="00CF012D">
        <w:t>Calculate your carbon footprint</w:t>
      </w:r>
      <w:r>
        <w:t xml:space="preserve"> on the </w:t>
      </w:r>
      <w:hyperlink r:id="rId27" w:history="1">
        <w:r w:rsidRPr="009D7649">
          <w:rPr>
            <w:rStyle w:val="Hyperlink"/>
          </w:rPr>
          <w:t>WWF Australia website</w:t>
        </w:r>
      </w:hyperlink>
      <w:r>
        <w:t xml:space="preserve">. </w:t>
      </w:r>
    </w:p>
    <w:p w:rsidR="00F4658D" w:rsidRDefault="00F4658D" w:rsidP="00B43B29">
      <w:pPr>
        <w:pStyle w:val="CoHHEATTIHBodyCopy"/>
      </w:pPr>
      <w:r>
        <w:br w:type="page"/>
      </w:r>
    </w:p>
    <w:p w:rsidR="00C929F9" w:rsidRPr="006A714C" w:rsidRDefault="00E94B27" w:rsidP="00F4658D">
      <w:pPr>
        <w:pStyle w:val="CoHActivityheading"/>
      </w:pPr>
      <w:bookmarkStart w:id="62" w:name="_Toc390245668"/>
      <w:bookmarkStart w:id="63" w:name="_Toc386033300"/>
      <w:bookmarkStart w:id="64" w:name="_Toc386033418"/>
      <w:bookmarkStart w:id="65" w:name="_Toc460511295"/>
      <w:r>
        <w:lastRenderedPageBreak/>
        <w:t>The Science of c</w:t>
      </w:r>
      <w:r w:rsidR="00C929F9" w:rsidRPr="006A714C">
        <w:t>limate Change</w:t>
      </w:r>
      <w:bookmarkEnd w:id="62"/>
      <w:bookmarkEnd w:id="63"/>
      <w:bookmarkEnd w:id="64"/>
      <w:bookmarkEnd w:id="65"/>
    </w:p>
    <w:p w:rsidR="00C929F9" w:rsidRDefault="00C929F9" w:rsidP="00F4658D">
      <w:pPr>
        <w:pStyle w:val="CoHHEATTIHBodyCopy"/>
      </w:pPr>
      <w:r w:rsidRPr="00742C59">
        <w:t>Have individual s</w:t>
      </w:r>
      <w:r w:rsidR="00B43B29">
        <w:t xml:space="preserve">tudents read out the statements </w:t>
      </w:r>
      <w:r w:rsidRPr="00742C59">
        <w:t xml:space="preserve">from the Australian Academy </w:t>
      </w:r>
      <w:r w:rsidR="00B43B29">
        <w:t>of Science and talk about them.</w:t>
      </w:r>
      <w:r w:rsidRPr="00742C59">
        <w:t xml:space="preserve"> Use scientific information </w:t>
      </w:r>
      <w:r w:rsidR="00B43B29">
        <w:t xml:space="preserve">from the </w:t>
      </w:r>
      <w:hyperlink r:id="rId28" w:history="1">
        <w:r w:rsidR="00B43B29" w:rsidRPr="00B43B29">
          <w:rPr>
            <w:rStyle w:val="Hyperlink"/>
          </w:rPr>
          <w:t>Australian Academy of Science website</w:t>
        </w:r>
      </w:hyperlink>
      <w:r w:rsidR="00B43B29">
        <w:t xml:space="preserve"> </w:t>
      </w:r>
      <w:r w:rsidRPr="00742C59">
        <w:t>to review your survey responses</w:t>
      </w:r>
      <w:r>
        <w:t>.</w:t>
      </w:r>
    </w:p>
    <w:p w:rsidR="00F4658D" w:rsidRPr="00742C59" w:rsidRDefault="00F4658D" w:rsidP="00F4658D">
      <w:pPr>
        <w:pStyle w:val="CoHHEATTIHBodyCopy"/>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tblPr>
      <w:tblGrid>
        <w:gridCol w:w="10170"/>
      </w:tblGrid>
      <w:tr w:rsidR="00C929F9" w:rsidRPr="00B829B2" w:rsidTr="00B43B29">
        <w:trPr>
          <w:trHeight w:val="680"/>
        </w:trPr>
        <w:tc>
          <w:tcPr>
            <w:tcW w:w="10170" w:type="dxa"/>
            <w:vAlign w:val="center"/>
          </w:tcPr>
          <w:p w:rsidR="00C929F9" w:rsidRPr="00B829B2" w:rsidRDefault="00C929F9" w:rsidP="00F4658D">
            <w:pPr>
              <w:pStyle w:val="CoHNumberList"/>
              <w:numPr>
                <w:ilvl w:val="0"/>
                <w:numId w:val="32"/>
              </w:numPr>
            </w:pPr>
            <w:r w:rsidRPr="00B829B2">
              <w:t>The average surface temperature of the Earth has increased over the last century.</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Greenhouse gases act like an insulating blank</w:t>
            </w:r>
            <w:r>
              <w:t>et warming the earth’s surface.</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Greenhouse gas emissions from humans are the main cause of global warming.</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The main greenhouse gas causing this warming is carbon dioxide which comes from the burning of fossil fuels such as petrol and coal.</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Carbon dioxide is being added to the atmosphere faster than it can be removed by plants or absorbed into the ocean.</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 xml:space="preserve">Global sea levels have risen by 20 </w:t>
            </w:r>
            <w:proofErr w:type="spellStart"/>
            <w:r w:rsidRPr="00B829B2">
              <w:t>centimetres</w:t>
            </w:r>
            <w:proofErr w:type="spellEnd"/>
            <w:r w:rsidRPr="00B829B2">
              <w:t xml:space="preserve"> </w:t>
            </w:r>
            <w:proofErr w:type="gramStart"/>
            <w:r w:rsidRPr="00B829B2">
              <w:t xml:space="preserve">between </w:t>
            </w:r>
            <w:r>
              <w:t>1</w:t>
            </w:r>
            <w:r w:rsidRPr="00B829B2">
              <w:t>870</w:t>
            </w:r>
            <w:r>
              <w:t xml:space="preserve"> </w:t>
            </w:r>
            <w:r w:rsidRPr="00B829B2">
              <w:t>-</w:t>
            </w:r>
            <w:r>
              <w:t xml:space="preserve"> </w:t>
            </w:r>
            <w:r w:rsidRPr="00B829B2">
              <w:t>2004</w:t>
            </w:r>
            <w:proofErr w:type="gramEnd"/>
            <w:r w:rsidRPr="00B829B2">
              <w:t>.</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Ocean temperatures around Australia will be 1 degree</w:t>
            </w:r>
            <w:r>
              <w:t xml:space="preserve"> warmer in 2030 than in 1910. </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 xml:space="preserve">Water </w:t>
            </w:r>
            <w:proofErr w:type="spellStart"/>
            <w:r w:rsidRPr="00B829B2">
              <w:t>vapour</w:t>
            </w:r>
            <w:proofErr w:type="spellEnd"/>
            <w:r w:rsidRPr="00B829B2">
              <w:t xml:space="preserve"> accounts for half</w:t>
            </w:r>
            <w:r>
              <w:t xml:space="preserve"> the present greenhouse effect.</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Air trapped in Antarctic ice cores give scientists clues to the amount of carbon dioxide in the air over the last 2000 years.</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Climate models predict that by 2100 the average global temperature will rise by more than 2 degrees (from 1900).</w:t>
            </w:r>
          </w:p>
        </w:tc>
      </w:tr>
      <w:tr w:rsidR="00C929F9" w:rsidRPr="00B829B2" w:rsidTr="00B43B29">
        <w:trPr>
          <w:trHeight w:val="680"/>
        </w:trPr>
        <w:tc>
          <w:tcPr>
            <w:tcW w:w="10170" w:type="dxa"/>
            <w:vAlign w:val="center"/>
          </w:tcPr>
          <w:p w:rsidR="00C929F9" w:rsidRPr="00B829B2" w:rsidRDefault="00C929F9" w:rsidP="00F4658D">
            <w:pPr>
              <w:pStyle w:val="CoHNumberList"/>
            </w:pPr>
            <w:r w:rsidRPr="00B829B2">
              <w:t>Reduction of greenhouse gas emissions could significantly reduce long term warming.</w:t>
            </w:r>
          </w:p>
        </w:tc>
      </w:tr>
    </w:tbl>
    <w:p w:rsidR="00C929F9" w:rsidRDefault="00C929F9" w:rsidP="00B43B29">
      <w:pPr>
        <w:pStyle w:val="CoHHEATTIHBodyCopy"/>
      </w:pPr>
      <w:bookmarkStart w:id="66" w:name="_Toc390245669"/>
      <w:bookmarkStart w:id="67" w:name="_Toc386033302"/>
      <w:bookmarkStart w:id="68" w:name="_Toc386033420"/>
    </w:p>
    <w:bookmarkEnd w:id="66"/>
    <w:bookmarkEnd w:id="67"/>
    <w:bookmarkEnd w:id="68"/>
    <w:p w:rsidR="00B43B29" w:rsidRDefault="00B43B29">
      <w:pPr>
        <w:spacing w:before="0" w:after="0"/>
        <w:rPr>
          <w:b/>
          <w:bCs/>
          <w:color w:val="595959" w:themeColor="text1" w:themeTint="A6"/>
          <w:sz w:val="28"/>
          <w:szCs w:val="36"/>
        </w:rPr>
      </w:pPr>
      <w:r>
        <w:br w:type="page"/>
      </w:r>
    </w:p>
    <w:p w:rsidR="00B43B29" w:rsidRDefault="00B43B29" w:rsidP="00B43B29">
      <w:pPr>
        <w:pStyle w:val="CoHActivityheading"/>
      </w:pPr>
      <w:bookmarkStart w:id="69" w:name="_Toc460511296"/>
      <w:r w:rsidRPr="009D3C34">
        <w:lastRenderedPageBreak/>
        <w:t>Make a climate pledge</w:t>
      </w:r>
      <w:bookmarkEnd w:id="69"/>
      <w:r w:rsidRPr="009D3C34">
        <w:t xml:space="preserve"> </w:t>
      </w:r>
    </w:p>
    <w:p w:rsidR="00B43B29" w:rsidRDefault="00B43B29" w:rsidP="00B43B29">
      <w:pPr>
        <w:pStyle w:val="CoHHEATTIHBold"/>
      </w:pPr>
      <w:r>
        <w:t>T</w:t>
      </w:r>
      <w:r w:rsidRPr="009D7649">
        <w:t xml:space="preserve">ake responsibility for good energy habits in </w:t>
      </w:r>
      <w:r>
        <w:t>your</w:t>
      </w:r>
      <w:r w:rsidRPr="009D7649">
        <w:t xml:space="preserve"> classroom </w:t>
      </w:r>
      <w:r>
        <w:br/>
      </w:r>
      <w:r w:rsidRPr="009D7649">
        <w:t>and at home</w:t>
      </w:r>
      <w:r>
        <w:t xml:space="preserve"> through a climate pledge:</w:t>
      </w:r>
    </w:p>
    <w:p w:rsidR="00B43B29" w:rsidRPr="009D7649" w:rsidRDefault="00B43B29" w:rsidP="00B43B29">
      <w:pPr>
        <w:pStyle w:val="CoHHEATTIHBodyCopy"/>
      </w:pPr>
      <w:r>
        <w:t xml:space="preserve"> </w:t>
      </w:r>
      <w:r w:rsidRPr="009D7649">
        <w:t>In my personal life, in my home and my school I hereby make a commitment to take steps to reduce my energy use with good energy habits such as:</w:t>
      </w:r>
    </w:p>
    <w:p w:rsidR="00B43B29" w:rsidRDefault="00B43B29" w:rsidP="00B43B29">
      <w:pPr>
        <w:pStyle w:val="CoHHEATTIHBullets"/>
      </w:pPr>
      <w:r>
        <w:t>T</w:t>
      </w:r>
      <w:r w:rsidRPr="00742C59">
        <w:t>urning off l</w:t>
      </w:r>
      <w:r>
        <w:t>ights when I am out of the room</w:t>
      </w:r>
    </w:p>
    <w:p w:rsidR="00B43B29" w:rsidRDefault="00B43B29" w:rsidP="00B43B29">
      <w:pPr>
        <w:pStyle w:val="CoHHEATTIHBullets"/>
      </w:pPr>
      <w:r>
        <w:t>T</w:t>
      </w:r>
      <w:r w:rsidRPr="00742C59">
        <w:t>urning off compute</w:t>
      </w:r>
      <w:r>
        <w:t>r equipment when not being used</w:t>
      </w:r>
    </w:p>
    <w:p w:rsidR="00B43B29" w:rsidRPr="00742C59" w:rsidRDefault="00B43B29" w:rsidP="00B43B29">
      <w:pPr>
        <w:pStyle w:val="CoHHEATTIHBullets"/>
      </w:pPr>
      <w:r w:rsidRPr="00742C59">
        <w:t>Keep</w:t>
      </w:r>
      <w:r>
        <w:t>ing</w:t>
      </w:r>
      <w:r w:rsidRPr="00742C59">
        <w:t xml:space="preserve"> outside doors closed to keep warm air in winter</w:t>
      </w:r>
    </w:p>
    <w:p w:rsidR="00B43B29" w:rsidRPr="00742C59" w:rsidRDefault="00B43B29" w:rsidP="00B43B29">
      <w:pPr>
        <w:pStyle w:val="CoHHEATTIHBullets"/>
      </w:pPr>
      <w:r w:rsidRPr="00742C59">
        <w:t>Only heat</w:t>
      </w:r>
      <w:r>
        <w:t>ing</w:t>
      </w:r>
      <w:r w:rsidRPr="00742C59">
        <w:t xml:space="preserve"> the rooms </w:t>
      </w:r>
      <w:r>
        <w:t>I</w:t>
      </w:r>
      <w:r w:rsidRPr="00742C59">
        <w:t xml:space="preserve"> need. </w:t>
      </w:r>
    </w:p>
    <w:p w:rsidR="00B43B29" w:rsidRPr="00742C59" w:rsidRDefault="00B43B29" w:rsidP="00B43B29">
      <w:pPr>
        <w:pStyle w:val="CoHHEATTIHBullets"/>
      </w:pPr>
      <w:r w:rsidRPr="00742C59">
        <w:t>Turn</w:t>
      </w:r>
      <w:r>
        <w:t>ing</w:t>
      </w:r>
      <w:r w:rsidRPr="00742C59">
        <w:t xml:space="preserve"> off hea</w:t>
      </w:r>
      <w:r>
        <w:t>ting an hour before school ends</w:t>
      </w:r>
    </w:p>
    <w:p w:rsidR="00B43B29" w:rsidRDefault="00B43B29" w:rsidP="00B43B29">
      <w:pPr>
        <w:pStyle w:val="CoHHEATTIHBullets"/>
      </w:pPr>
      <w:r w:rsidRPr="009D7649">
        <w:t>Turn</w:t>
      </w:r>
      <w:r>
        <w:t>ing</w:t>
      </w:r>
      <w:r w:rsidRPr="009D7649">
        <w:t xml:space="preserve"> off computers photocopiers and printers overnight rathe</w:t>
      </w:r>
      <w:r>
        <w:t>r than leaving them on standby</w:t>
      </w:r>
    </w:p>
    <w:p w:rsidR="00B43B29" w:rsidRDefault="00B43B29" w:rsidP="00B43B29">
      <w:pPr>
        <w:pStyle w:val="CoHHEATTIHBullets"/>
      </w:pPr>
      <w:r>
        <w:t xml:space="preserve">  </w:t>
      </w:r>
    </w:p>
    <w:p w:rsidR="00B43B29" w:rsidRDefault="00B43B29" w:rsidP="00B43B29">
      <w:pPr>
        <w:pStyle w:val="CoHHEATTIHBullets"/>
      </w:pPr>
      <w:r>
        <w:t xml:space="preserve">  </w:t>
      </w:r>
    </w:p>
    <w:p w:rsidR="00B43B29" w:rsidRDefault="00B43B29" w:rsidP="00B43B29">
      <w:pPr>
        <w:pStyle w:val="CoHHEATTIHBullets"/>
      </w:pPr>
      <w:r>
        <w:t xml:space="preserve">  </w:t>
      </w:r>
    </w:p>
    <w:p w:rsidR="00B43B29" w:rsidRDefault="00B43B29" w:rsidP="00B43B29">
      <w:pPr>
        <w:pStyle w:val="CoHHEATTIHBullets"/>
      </w:pPr>
      <w:r>
        <w:t xml:space="preserve">  </w:t>
      </w:r>
    </w:p>
    <w:p w:rsidR="00B43B29" w:rsidRDefault="00B43B29" w:rsidP="00B43B29">
      <w:pPr>
        <w:pStyle w:val="CoHHEATTIHBullets"/>
      </w:pPr>
      <w:r>
        <w:t xml:space="preserve"> </w:t>
      </w:r>
    </w:p>
    <w:p w:rsidR="00B43B29" w:rsidRDefault="00B43B29" w:rsidP="00B43B29">
      <w:pPr>
        <w:pStyle w:val="CoHHEATTIHBullets"/>
      </w:pPr>
      <w:r>
        <w:t>Add your own ideas</w:t>
      </w:r>
    </w:p>
    <w:p w:rsidR="00B43B29" w:rsidRDefault="00B43B29" w:rsidP="00B43B29">
      <w:pPr>
        <w:pStyle w:val="CoHHEATTIHBullets"/>
        <w:numPr>
          <w:ilvl w:val="0"/>
          <w:numId w:val="0"/>
        </w:numPr>
        <w:ind w:left="360"/>
      </w:pPr>
    </w:p>
    <w:p w:rsidR="00B43B29" w:rsidRPr="00742C59" w:rsidRDefault="00B43B29" w:rsidP="00B43B29">
      <w:pPr>
        <w:pStyle w:val="CoHHEATTIHBodyCopy"/>
      </w:pPr>
      <w:r w:rsidRPr="00742C59">
        <w:t>Signed ………………………………………………………</w:t>
      </w:r>
    </w:p>
    <w:sectPr w:rsidR="00B43B29" w:rsidRPr="00742C59" w:rsidSect="00EF1F50">
      <w:pgSz w:w="11907" w:h="16839" w:code="9"/>
      <w:pgMar w:top="1664" w:right="851" w:bottom="1134" w:left="851" w:header="181" w:footer="57"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355" w:rsidRDefault="00770355" w:rsidP="00790A28">
      <w:r>
        <w:separator/>
      </w:r>
    </w:p>
  </w:endnote>
  <w:endnote w:type="continuationSeparator" w:id="0">
    <w:p w:rsidR="00770355" w:rsidRDefault="00770355" w:rsidP="00790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Roman">
    <w:altName w:val="R Frutiger Roman"/>
    <w:panose1 w:val="00000000000000000000"/>
    <w:charset w:val="4D"/>
    <w:family w:val="auto"/>
    <w:notTrueType/>
    <w:pitch w:val="default"/>
    <w:sig w:usb0="00000003" w:usb1="00000000" w:usb2="00000000" w:usb3="00000000" w:csb0="00000001" w:csb1="00000000"/>
  </w:font>
  <w:font w:name="Debussy">
    <w:altName w:val="Times New Roman"/>
    <w:charset w:val="58"/>
    <w:family w:val="auto"/>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GillSans Light">
    <w:altName w:val="Century Gothic"/>
    <w:charset w:val="00"/>
    <w:family w:val="swiss"/>
    <w:pitch w:val="variable"/>
    <w:sig w:usb0="00000001" w:usb1="00000000" w:usb2="00000000" w:usb3="00000000" w:csb0="00000093" w:csb1="00000000"/>
  </w:font>
  <w:font w:name="Futura Book">
    <w:altName w:val="Futura Book"/>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355" w:rsidRDefault="00AA2C2C" w:rsidP="00790A28">
    <w:pPr>
      <w:pStyle w:val="Footer"/>
      <w:rPr>
        <w:rStyle w:val="PageNumber"/>
      </w:rPr>
    </w:pPr>
    <w:r>
      <w:rPr>
        <w:rStyle w:val="PageNumber"/>
      </w:rPr>
      <w:fldChar w:fldCharType="begin"/>
    </w:r>
    <w:r w:rsidR="00770355">
      <w:rPr>
        <w:rStyle w:val="PageNumber"/>
      </w:rPr>
      <w:instrText xml:space="preserve">PAGE  </w:instrText>
    </w:r>
    <w:r>
      <w:rPr>
        <w:rStyle w:val="PageNumber"/>
      </w:rPr>
      <w:fldChar w:fldCharType="end"/>
    </w:r>
  </w:p>
  <w:p w:rsidR="00770355" w:rsidRDefault="00770355" w:rsidP="00790A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54765"/>
      <w:docPartObj>
        <w:docPartGallery w:val="Page Numbers (Bottom of Page)"/>
        <w:docPartUnique/>
      </w:docPartObj>
    </w:sdtPr>
    <w:sdtContent>
      <w:p w:rsidR="00770355" w:rsidRDefault="00770355" w:rsidP="006379BE">
        <w:pPr>
          <w:pStyle w:val="Footer"/>
          <w:tabs>
            <w:tab w:val="clear" w:pos="8640"/>
            <w:tab w:val="right" w:pos="8280"/>
          </w:tabs>
        </w:pPr>
        <w:r>
          <w:rPr>
            <w:noProof/>
            <w:lang w:val="en-AU" w:eastAsia="en-AU" w:bidi="ar-SA"/>
          </w:rPr>
          <w:drawing>
            <wp:inline distT="0" distB="0" distL="0" distR="0">
              <wp:extent cx="3340100" cy="635000"/>
              <wp:effectExtent l="19050" t="0" r="0" b="0"/>
              <wp:docPr id="2" name="Picture 1" descr="4primary_logos_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rimary_logos_50px.jpg"/>
                      <pic:cNvPicPr/>
                    </pic:nvPicPr>
                    <pic:blipFill>
                      <a:blip r:embed="rId1"/>
                      <a:stretch>
                        <a:fillRect/>
                      </a:stretch>
                    </pic:blipFill>
                    <pic:spPr>
                      <a:xfrm>
                        <a:off x="0" y="0"/>
                        <a:ext cx="3340100" cy="635000"/>
                      </a:xfrm>
                      <a:prstGeom prst="rect">
                        <a:avLst/>
                      </a:prstGeom>
                    </pic:spPr>
                  </pic:pic>
                </a:graphicData>
              </a:graphic>
            </wp:inline>
          </w:drawing>
        </w:r>
        <w:r>
          <w:tab/>
        </w:r>
        <w:r>
          <w:tab/>
          <w:t xml:space="preserve">Page | </w:t>
        </w:r>
        <w:fldSimple w:instr=" PAGE   \* MERGEFORMAT ">
          <w:r w:rsidR="00EF1F50">
            <w:rPr>
              <w:noProof/>
            </w:rPr>
            <w:t>5</w:t>
          </w:r>
        </w:fldSimple>
        <w:r>
          <w:t xml:space="preserve"> </w:t>
        </w:r>
      </w:p>
    </w:sdtContent>
  </w:sdt>
  <w:p w:rsidR="00770355" w:rsidRDefault="007703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01046"/>
      <w:docPartObj>
        <w:docPartGallery w:val="Page Numbers (Bottom of Page)"/>
        <w:docPartUnique/>
      </w:docPartObj>
    </w:sdtPr>
    <w:sdtContent>
      <w:p w:rsidR="00770355" w:rsidRDefault="00770355">
        <w:pPr>
          <w:pStyle w:val="Footer"/>
          <w:jc w:val="right"/>
        </w:pPr>
        <w:r>
          <w:t xml:space="preserve">Page | </w:t>
        </w:r>
        <w:fldSimple w:instr=" PAGE   \* MERGEFORMAT ">
          <w:r w:rsidR="00EF1F50">
            <w:rPr>
              <w:noProof/>
            </w:rPr>
            <w:t>1</w:t>
          </w:r>
        </w:fldSimple>
        <w:r>
          <w:t xml:space="preserve"> </w:t>
        </w:r>
      </w:p>
    </w:sdtContent>
  </w:sdt>
  <w:p w:rsidR="00770355" w:rsidRDefault="007703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355" w:rsidRDefault="00770355" w:rsidP="00790A28">
      <w:r>
        <w:separator/>
      </w:r>
    </w:p>
  </w:footnote>
  <w:footnote w:type="continuationSeparator" w:id="0">
    <w:p w:rsidR="00770355" w:rsidRDefault="00770355" w:rsidP="00790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355" w:rsidRDefault="00770355">
    <w:pPr>
      <w:pStyle w:val="Header"/>
    </w:pPr>
    <w:r w:rsidRPr="00603F34">
      <w:rPr>
        <w:noProof/>
        <w:lang w:val="en-AU" w:eastAsia="en-AU" w:bidi="ar-SA"/>
      </w:rPr>
      <w:drawing>
        <wp:anchor distT="0" distB="0" distL="114300" distR="114300" simplePos="0" relativeHeight="251661312" behindDoc="0" locked="0" layoutInCell="1" allowOverlap="1">
          <wp:simplePos x="0" y="0"/>
          <wp:positionH relativeFrom="column">
            <wp:posOffset>4707890</wp:posOffset>
          </wp:positionH>
          <wp:positionV relativeFrom="paragraph">
            <wp:posOffset>380365</wp:posOffset>
          </wp:positionV>
          <wp:extent cx="1743710" cy="542925"/>
          <wp:effectExtent l="19050" t="0" r="9111" b="0"/>
          <wp:wrapThrough wrapText="bothSides">
            <wp:wrapPolygon edited="0">
              <wp:start x="-236" y="0"/>
              <wp:lineTo x="-236" y="21205"/>
              <wp:lineTo x="21713" y="21205"/>
              <wp:lineTo x="21713" y="0"/>
              <wp:lineTo x="-236" y="0"/>
            </wp:wrapPolygon>
          </wp:wrapThrough>
          <wp:docPr id="16" name="Picture 3" descr="Heat_takeithome_header_3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_takeithome_header_3000px.jpg"/>
                  <pic:cNvPicPr/>
                </pic:nvPicPr>
                <pic:blipFill>
                  <a:blip r:embed="rId1"/>
                  <a:stretch>
                    <a:fillRect/>
                  </a:stretch>
                </pic:blipFill>
                <pic:spPr>
                  <a:xfrm>
                    <a:off x="0" y="0"/>
                    <a:ext cx="1743489" cy="54333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EAF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1C4CE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188D5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C14E8700"/>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1EAE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9B40B9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D04E6B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3F6AF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65A7DC0"/>
    <w:lvl w:ilvl="0">
      <w:start w:val="1"/>
      <w:numFmt w:val="decimal"/>
      <w:pStyle w:val="ListNumber"/>
      <w:lvlText w:val="%1."/>
      <w:lvlJc w:val="left"/>
      <w:pPr>
        <w:tabs>
          <w:tab w:val="num" w:pos="360"/>
        </w:tabs>
        <w:ind w:left="360" w:hanging="360"/>
      </w:pPr>
    </w:lvl>
  </w:abstractNum>
  <w:abstractNum w:abstractNumId="9">
    <w:nsid w:val="FFFFFF89"/>
    <w:multiLevelType w:val="singleLevel"/>
    <w:tmpl w:val="3FE832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E131EAC"/>
    <w:multiLevelType w:val="hybridMultilevel"/>
    <w:tmpl w:val="66FC6B10"/>
    <w:lvl w:ilvl="0" w:tplc="30861354">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E587FE7"/>
    <w:multiLevelType w:val="hybridMultilevel"/>
    <w:tmpl w:val="DA50AC80"/>
    <w:lvl w:ilvl="0" w:tplc="3600F128">
      <w:start w:val="1"/>
      <w:numFmt w:val="bullet"/>
      <w:pStyle w:val="CoHHEATTIHTablebullets"/>
      <w:lvlText w:val=""/>
      <w:lvlJc w:val="left"/>
      <w:pPr>
        <w:ind w:left="383" w:hanging="360"/>
      </w:pPr>
      <w:rPr>
        <w:rFonts w:ascii="Symbol" w:hAnsi="Symbol" w:hint="default"/>
        <w:b/>
        <w:bCs/>
        <w:i w:val="0"/>
        <w:iCs w:val="0"/>
        <w:color w:val="92D050"/>
        <w:sz w:val="20"/>
        <w:szCs w:val="24"/>
        <w:u w:val="none"/>
      </w:rPr>
    </w:lvl>
    <w:lvl w:ilvl="1" w:tplc="0C090003" w:tentative="1">
      <w:start w:val="1"/>
      <w:numFmt w:val="bullet"/>
      <w:lvlText w:val="o"/>
      <w:lvlJc w:val="left"/>
      <w:pPr>
        <w:tabs>
          <w:tab w:val="num" w:pos="384"/>
        </w:tabs>
        <w:ind w:left="384" w:hanging="360"/>
      </w:pPr>
      <w:rPr>
        <w:rFonts w:ascii="Courier New" w:hAnsi="Courier New" w:cs="Courier New" w:hint="default"/>
      </w:rPr>
    </w:lvl>
    <w:lvl w:ilvl="2" w:tplc="0C090005" w:tentative="1">
      <w:start w:val="1"/>
      <w:numFmt w:val="bullet"/>
      <w:lvlText w:val=""/>
      <w:lvlJc w:val="left"/>
      <w:pPr>
        <w:tabs>
          <w:tab w:val="num" w:pos="1104"/>
        </w:tabs>
        <w:ind w:left="1104" w:hanging="360"/>
      </w:pPr>
      <w:rPr>
        <w:rFonts w:ascii="Wingdings" w:hAnsi="Wingdings" w:hint="default"/>
      </w:rPr>
    </w:lvl>
    <w:lvl w:ilvl="3" w:tplc="0C090001" w:tentative="1">
      <w:start w:val="1"/>
      <w:numFmt w:val="bullet"/>
      <w:lvlText w:val=""/>
      <w:lvlJc w:val="left"/>
      <w:pPr>
        <w:tabs>
          <w:tab w:val="num" w:pos="1824"/>
        </w:tabs>
        <w:ind w:left="1824" w:hanging="360"/>
      </w:pPr>
      <w:rPr>
        <w:rFonts w:ascii="Symbol" w:hAnsi="Symbol" w:hint="default"/>
      </w:rPr>
    </w:lvl>
    <w:lvl w:ilvl="4" w:tplc="0C090003" w:tentative="1">
      <w:start w:val="1"/>
      <w:numFmt w:val="bullet"/>
      <w:lvlText w:val="o"/>
      <w:lvlJc w:val="left"/>
      <w:pPr>
        <w:tabs>
          <w:tab w:val="num" w:pos="2544"/>
        </w:tabs>
        <w:ind w:left="2544" w:hanging="360"/>
      </w:pPr>
      <w:rPr>
        <w:rFonts w:ascii="Courier New" w:hAnsi="Courier New" w:cs="Courier New" w:hint="default"/>
      </w:rPr>
    </w:lvl>
    <w:lvl w:ilvl="5" w:tplc="0C090005" w:tentative="1">
      <w:start w:val="1"/>
      <w:numFmt w:val="bullet"/>
      <w:lvlText w:val=""/>
      <w:lvlJc w:val="left"/>
      <w:pPr>
        <w:tabs>
          <w:tab w:val="num" w:pos="3264"/>
        </w:tabs>
        <w:ind w:left="3264" w:hanging="360"/>
      </w:pPr>
      <w:rPr>
        <w:rFonts w:ascii="Wingdings" w:hAnsi="Wingdings" w:hint="default"/>
      </w:rPr>
    </w:lvl>
    <w:lvl w:ilvl="6" w:tplc="0C090001" w:tentative="1">
      <w:start w:val="1"/>
      <w:numFmt w:val="bullet"/>
      <w:lvlText w:val=""/>
      <w:lvlJc w:val="left"/>
      <w:pPr>
        <w:tabs>
          <w:tab w:val="num" w:pos="3984"/>
        </w:tabs>
        <w:ind w:left="3984" w:hanging="360"/>
      </w:pPr>
      <w:rPr>
        <w:rFonts w:ascii="Symbol" w:hAnsi="Symbol" w:hint="default"/>
      </w:rPr>
    </w:lvl>
    <w:lvl w:ilvl="7" w:tplc="0C090003" w:tentative="1">
      <w:start w:val="1"/>
      <w:numFmt w:val="bullet"/>
      <w:lvlText w:val="o"/>
      <w:lvlJc w:val="left"/>
      <w:pPr>
        <w:tabs>
          <w:tab w:val="num" w:pos="4704"/>
        </w:tabs>
        <w:ind w:left="4704" w:hanging="360"/>
      </w:pPr>
      <w:rPr>
        <w:rFonts w:ascii="Courier New" w:hAnsi="Courier New" w:cs="Courier New" w:hint="default"/>
      </w:rPr>
    </w:lvl>
    <w:lvl w:ilvl="8" w:tplc="0C090005" w:tentative="1">
      <w:start w:val="1"/>
      <w:numFmt w:val="bullet"/>
      <w:lvlText w:val=""/>
      <w:lvlJc w:val="left"/>
      <w:pPr>
        <w:tabs>
          <w:tab w:val="num" w:pos="5424"/>
        </w:tabs>
        <w:ind w:left="5424" w:hanging="360"/>
      </w:pPr>
      <w:rPr>
        <w:rFonts w:ascii="Wingdings" w:hAnsi="Wingdings" w:hint="default"/>
      </w:rPr>
    </w:lvl>
  </w:abstractNum>
  <w:abstractNum w:abstractNumId="12">
    <w:nsid w:val="0E9D5382"/>
    <w:multiLevelType w:val="hybridMultilevel"/>
    <w:tmpl w:val="4BECF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FD1BE5"/>
    <w:multiLevelType w:val="hybridMultilevel"/>
    <w:tmpl w:val="2DAEEDFA"/>
    <w:lvl w:ilvl="0" w:tplc="B7944BB2">
      <w:start w:val="1"/>
      <w:numFmt w:val="bullet"/>
      <w:pStyle w:val="CoHHEATTIHBullets"/>
      <w:lvlText w:val=""/>
      <w:lvlJc w:val="left"/>
      <w:pPr>
        <w:ind w:left="360" w:hanging="360"/>
      </w:pPr>
      <w:rPr>
        <w:rFonts w:ascii="Symbol" w:hAnsi="Symbol" w:hint="default"/>
        <w:b/>
        <w:bCs/>
        <w:i w:val="0"/>
        <w:iCs w:val="0"/>
        <w:color w:val="92D050"/>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88A0EE6"/>
    <w:multiLevelType w:val="multilevel"/>
    <w:tmpl w:val="8EE2F6B4"/>
    <w:styleLink w:val="StyleNumberedLeft0Hanging025"/>
    <w:lvl w:ilvl="0">
      <w:start w:val="1"/>
      <w:numFmt w:val="decimal"/>
      <w:lvlText w:val="%1."/>
      <w:lvlJc w:val="left"/>
      <w:pPr>
        <w:ind w:left="-1440" w:hanging="360"/>
      </w:pPr>
      <w:rPr>
        <w:rFonts w:ascii="Arial" w:hAnsi="Arial"/>
        <w:sz w:val="22"/>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15">
    <w:nsid w:val="1BF24BB8"/>
    <w:multiLevelType w:val="hybridMultilevel"/>
    <w:tmpl w:val="88E67070"/>
    <w:lvl w:ilvl="0" w:tplc="137A717C">
      <w:start w:val="1"/>
      <w:numFmt w:val="decimal"/>
      <w:lvlText w:val="Activity %1. "/>
      <w:lvlJc w:val="left"/>
      <w:pPr>
        <w:ind w:left="2345" w:hanging="360"/>
      </w:pPr>
      <w:rPr>
        <w:rFonts w:ascii="Arial" w:hAnsi="Arial" w:hint="default"/>
        <w:b/>
        <w:bCs/>
        <w:i w:val="0"/>
        <w:iCs w:val="0"/>
        <w:caps w:val="0"/>
        <w:strike w:val="0"/>
        <w:dstrike w:val="0"/>
        <w:vanish w:val="0"/>
        <w:color w:val="9BBB59" w:themeColor="accent3"/>
        <w:spacing w:val="0"/>
        <w:w w:val="100"/>
        <w:position w:val="0"/>
        <w:sz w:val="28"/>
        <w:szCs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9AD0645"/>
    <w:multiLevelType w:val="hybridMultilevel"/>
    <w:tmpl w:val="70F84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7A14FD"/>
    <w:multiLevelType w:val="multilevel"/>
    <w:tmpl w:val="AB4C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7D1798"/>
    <w:multiLevelType w:val="hybridMultilevel"/>
    <w:tmpl w:val="E36A17CC"/>
    <w:lvl w:ilvl="0" w:tplc="316EB80C">
      <w:start w:val="1"/>
      <w:numFmt w:val="decimal"/>
      <w:lvlText w:val="Activity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BF22B29"/>
    <w:multiLevelType w:val="hybridMultilevel"/>
    <w:tmpl w:val="67408992"/>
    <w:lvl w:ilvl="0" w:tplc="B1E08D80">
      <w:start w:val="1"/>
      <w:numFmt w:val="decimal"/>
      <w:pStyle w:val="CoHActivityheading"/>
      <w:lvlText w:val="Activity %1."/>
      <w:lvlJc w:val="left"/>
      <w:pPr>
        <w:ind w:left="2204" w:hanging="360"/>
      </w:pPr>
      <w:rPr>
        <w:rFonts w:ascii="Helvetica" w:hAnsi="Helvetica" w:hint="default"/>
        <w:b/>
        <w:bCs/>
        <w:i w:val="0"/>
        <w:iCs w:val="0"/>
        <w:color w:val="9BBB59" w:themeColor="accent3"/>
        <w:sz w:val="28"/>
        <w:szCs w:val="24"/>
      </w:rPr>
    </w:lvl>
    <w:lvl w:ilvl="1" w:tplc="0C090019">
      <w:start w:val="1"/>
      <w:numFmt w:val="lowerLetter"/>
      <w:lvlText w:val="%2."/>
      <w:lvlJc w:val="left"/>
      <w:pPr>
        <w:ind w:left="6401" w:hanging="360"/>
      </w:pPr>
    </w:lvl>
    <w:lvl w:ilvl="2" w:tplc="0C09001B" w:tentative="1">
      <w:start w:val="1"/>
      <w:numFmt w:val="lowerRoman"/>
      <w:lvlText w:val="%3."/>
      <w:lvlJc w:val="right"/>
      <w:pPr>
        <w:ind w:left="7121" w:hanging="180"/>
      </w:pPr>
    </w:lvl>
    <w:lvl w:ilvl="3" w:tplc="0C09000F" w:tentative="1">
      <w:start w:val="1"/>
      <w:numFmt w:val="decimal"/>
      <w:lvlText w:val="%4."/>
      <w:lvlJc w:val="left"/>
      <w:pPr>
        <w:ind w:left="7841" w:hanging="360"/>
      </w:pPr>
    </w:lvl>
    <w:lvl w:ilvl="4" w:tplc="0C090019" w:tentative="1">
      <w:start w:val="1"/>
      <w:numFmt w:val="lowerLetter"/>
      <w:lvlText w:val="%5."/>
      <w:lvlJc w:val="left"/>
      <w:pPr>
        <w:ind w:left="8561" w:hanging="360"/>
      </w:pPr>
    </w:lvl>
    <w:lvl w:ilvl="5" w:tplc="0C09001B" w:tentative="1">
      <w:start w:val="1"/>
      <w:numFmt w:val="lowerRoman"/>
      <w:lvlText w:val="%6."/>
      <w:lvlJc w:val="right"/>
      <w:pPr>
        <w:ind w:left="9281" w:hanging="180"/>
      </w:pPr>
    </w:lvl>
    <w:lvl w:ilvl="6" w:tplc="0C09000F" w:tentative="1">
      <w:start w:val="1"/>
      <w:numFmt w:val="decimal"/>
      <w:lvlText w:val="%7."/>
      <w:lvlJc w:val="left"/>
      <w:pPr>
        <w:ind w:left="10001" w:hanging="360"/>
      </w:pPr>
    </w:lvl>
    <w:lvl w:ilvl="7" w:tplc="0C090019" w:tentative="1">
      <w:start w:val="1"/>
      <w:numFmt w:val="lowerLetter"/>
      <w:lvlText w:val="%8."/>
      <w:lvlJc w:val="left"/>
      <w:pPr>
        <w:ind w:left="10721" w:hanging="360"/>
      </w:pPr>
    </w:lvl>
    <w:lvl w:ilvl="8" w:tplc="0C09001B" w:tentative="1">
      <w:start w:val="1"/>
      <w:numFmt w:val="lowerRoman"/>
      <w:lvlText w:val="%9."/>
      <w:lvlJc w:val="right"/>
      <w:pPr>
        <w:ind w:left="11441" w:hanging="180"/>
      </w:pPr>
    </w:lvl>
  </w:abstractNum>
  <w:abstractNum w:abstractNumId="20">
    <w:nsid w:val="2C877B99"/>
    <w:multiLevelType w:val="hybridMultilevel"/>
    <w:tmpl w:val="D4BC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E52253"/>
    <w:multiLevelType w:val="hybridMultilevel"/>
    <w:tmpl w:val="9E8CE9C8"/>
    <w:lvl w:ilvl="0" w:tplc="6B1EC20A">
      <w:start w:val="1"/>
      <w:numFmt w:val="decimal"/>
      <w:pStyle w:val="CoHNumberingSection"/>
      <w:lvlText w:val="%1."/>
      <w:lvlJc w:val="left"/>
      <w:pPr>
        <w:ind w:left="360" w:hanging="360"/>
      </w:pPr>
      <w:rPr>
        <w:rFonts w:ascii="Helvetica" w:hAnsi="Helvetica" w:hint="default"/>
        <w:b/>
        <w:bCs/>
        <w:i w:val="0"/>
        <w:iCs w:val="0"/>
        <w:color w:val="9BBB59" w:themeColor="accent3"/>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64A1B"/>
    <w:multiLevelType w:val="hybridMultilevel"/>
    <w:tmpl w:val="535C78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9F43CD6"/>
    <w:multiLevelType w:val="hybridMultilevel"/>
    <w:tmpl w:val="6074AF64"/>
    <w:lvl w:ilvl="0" w:tplc="0C090001">
      <w:start w:val="1"/>
      <w:numFmt w:val="bullet"/>
      <w:lvlText w:val=""/>
      <w:lvlJc w:val="left"/>
      <w:pPr>
        <w:ind w:left="8583" w:hanging="360"/>
      </w:pPr>
      <w:rPr>
        <w:rFonts w:ascii="Symbol" w:hAnsi="Symbol" w:hint="default"/>
      </w:rPr>
    </w:lvl>
    <w:lvl w:ilvl="1" w:tplc="0C090003" w:tentative="1">
      <w:start w:val="1"/>
      <w:numFmt w:val="bullet"/>
      <w:lvlText w:val="o"/>
      <w:lvlJc w:val="left"/>
      <w:pPr>
        <w:ind w:left="9303" w:hanging="360"/>
      </w:pPr>
      <w:rPr>
        <w:rFonts w:ascii="Courier New" w:hAnsi="Courier New" w:cs="Courier New" w:hint="default"/>
      </w:rPr>
    </w:lvl>
    <w:lvl w:ilvl="2" w:tplc="0C090005" w:tentative="1">
      <w:start w:val="1"/>
      <w:numFmt w:val="bullet"/>
      <w:lvlText w:val=""/>
      <w:lvlJc w:val="left"/>
      <w:pPr>
        <w:ind w:left="10023" w:hanging="360"/>
      </w:pPr>
      <w:rPr>
        <w:rFonts w:ascii="Wingdings" w:hAnsi="Wingdings" w:hint="default"/>
      </w:rPr>
    </w:lvl>
    <w:lvl w:ilvl="3" w:tplc="0C090001" w:tentative="1">
      <w:start w:val="1"/>
      <w:numFmt w:val="bullet"/>
      <w:lvlText w:val=""/>
      <w:lvlJc w:val="left"/>
      <w:pPr>
        <w:ind w:left="10743" w:hanging="360"/>
      </w:pPr>
      <w:rPr>
        <w:rFonts w:ascii="Symbol" w:hAnsi="Symbol" w:hint="default"/>
      </w:rPr>
    </w:lvl>
    <w:lvl w:ilvl="4" w:tplc="0C090003" w:tentative="1">
      <w:start w:val="1"/>
      <w:numFmt w:val="bullet"/>
      <w:lvlText w:val="o"/>
      <w:lvlJc w:val="left"/>
      <w:pPr>
        <w:ind w:left="11463" w:hanging="360"/>
      </w:pPr>
      <w:rPr>
        <w:rFonts w:ascii="Courier New" w:hAnsi="Courier New" w:cs="Courier New" w:hint="default"/>
      </w:rPr>
    </w:lvl>
    <w:lvl w:ilvl="5" w:tplc="0C090005" w:tentative="1">
      <w:start w:val="1"/>
      <w:numFmt w:val="bullet"/>
      <w:lvlText w:val=""/>
      <w:lvlJc w:val="left"/>
      <w:pPr>
        <w:ind w:left="12183" w:hanging="360"/>
      </w:pPr>
      <w:rPr>
        <w:rFonts w:ascii="Wingdings" w:hAnsi="Wingdings" w:hint="default"/>
      </w:rPr>
    </w:lvl>
    <w:lvl w:ilvl="6" w:tplc="0C090001" w:tentative="1">
      <w:start w:val="1"/>
      <w:numFmt w:val="bullet"/>
      <w:lvlText w:val=""/>
      <w:lvlJc w:val="left"/>
      <w:pPr>
        <w:ind w:left="12903" w:hanging="360"/>
      </w:pPr>
      <w:rPr>
        <w:rFonts w:ascii="Symbol" w:hAnsi="Symbol" w:hint="default"/>
      </w:rPr>
    </w:lvl>
    <w:lvl w:ilvl="7" w:tplc="0C090003" w:tentative="1">
      <w:start w:val="1"/>
      <w:numFmt w:val="bullet"/>
      <w:lvlText w:val="o"/>
      <w:lvlJc w:val="left"/>
      <w:pPr>
        <w:ind w:left="13623" w:hanging="360"/>
      </w:pPr>
      <w:rPr>
        <w:rFonts w:ascii="Courier New" w:hAnsi="Courier New" w:cs="Courier New" w:hint="default"/>
      </w:rPr>
    </w:lvl>
    <w:lvl w:ilvl="8" w:tplc="0C090005" w:tentative="1">
      <w:start w:val="1"/>
      <w:numFmt w:val="bullet"/>
      <w:lvlText w:val=""/>
      <w:lvlJc w:val="left"/>
      <w:pPr>
        <w:ind w:left="14343" w:hanging="360"/>
      </w:pPr>
      <w:rPr>
        <w:rFonts w:ascii="Wingdings" w:hAnsi="Wingdings" w:hint="default"/>
      </w:rPr>
    </w:lvl>
  </w:abstractNum>
  <w:abstractNum w:abstractNumId="24">
    <w:nsid w:val="6A5169ED"/>
    <w:multiLevelType w:val="hybridMultilevel"/>
    <w:tmpl w:val="670A5D32"/>
    <w:lvl w:ilvl="0" w:tplc="4424A12A">
      <w:start w:val="1"/>
      <w:numFmt w:val="decimal"/>
      <w:pStyle w:val="CoHNumberList"/>
      <w:lvlText w:val="%1."/>
      <w:lvlJc w:val="left"/>
      <w:pPr>
        <w:ind w:left="720" w:hanging="360"/>
      </w:pPr>
      <w:rPr>
        <w:rFonts w:ascii="Arial" w:hAnsi="Arial" w:hint="default"/>
        <w:b/>
        <w:i w:val="0"/>
        <w:color w:val="95BC45"/>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BCA763D"/>
    <w:multiLevelType w:val="hybridMultilevel"/>
    <w:tmpl w:val="F0CA3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6828A5"/>
    <w:multiLevelType w:val="hybridMultilevel"/>
    <w:tmpl w:val="53488A90"/>
    <w:lvl w:ilvl="0" w:tplc="9E70BFA4">
      <w:start w:val="1"/>
      <w:numFmt w:val="decimal"/>
      <w:pStyle w:val="CoHHeatTIHTableNumbers"/>
      <w:lvlText w:val="%1."/>
      <w:lvlJc w:val="left"/>
      <w:pPr>
        <w:ind w:left="720" w:hanging="360"/>
      </w:pPr>
      <w:rPr>
        <w:rFonts w:ascii="Arial" w:hAnsi="Arial" w:hint="default"/>
        <w:b/>
        <w:i w:val="0"/>
        <w:color w:val="95BC45"/>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2"/>
  </w:num>
  <w:num w:numId="3">
    <w:abstractNumId w:val="25"/>
  </w:num>
  <w:num w:numId="4">
    <w:abstractNumId w:val="20"/>
  </w:num>
  <w:num w:numId="5">
    <w:abstractNumId w:val="16"/>
  </w:num>
  <w:num w:numId="6">
    <w:abstractNumId w:val="14"/>
  </w:num>
  <w:num w:numId="7">
    <w:abstractNumId w:val="10"/>
    <w:lvlOverride w:ilvl="0">
      <w:startOverride w:val="1"/>
    </w:lvlOverride>
  </w:num>
  <w:num w:numId="8">
    <w:abstractNumId w:val="10"/>
  </w:num>
  <w:num w:numId="9">
    <w:abstractNumId w:val="18"/>
  </w:num>
  <w:num w:numId="10">
    <w:abstractNumId w:val="10"/>
    <w:lvlOverride w:ilvl="0">
      <w:startOverride w:val="1"/>
    </w:lvlOverride>
  </w:num>
  <w:num w:numId="11">
    <w:abstractNumId w:val="10"/>
    <w:lvlOverride w:ilvl="0">
      <w:startOverride w:val="1"/>
    </w:lvlOverride>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22"/>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7"/>
  </w:num>
  <w:num w:numId="20">
    <w:abstractNumId w:val="10"/>
    <w:lvlOverride w:ilvl="0">
      <w:startOverride w:val="1"/>
    </w:lvlOverride>
  </w:num>
  <w:num w:numId="21">
    <w:abstractNumId w:val="15"/>
  </w:num>
  <w:num w:numId="22">
    <w:abstractNumId w:val="10"/>
  </w:num>
  <w:num w:numId="23">
    <w:abstractNumId w:val="24"/>
  </w:num>
  <w:num w:numId="24">
    <w:abstractNumId w:val="13"/>
  </w:num>
  <w:num w:numId="25">
    <w:abstractNumId w:val="21"/>
  </w:num>
  <w:num w:numId="26">
    <w:abstractNumId w:val="19"/>
  </w:num>
  <w:num w:numId="27">
    <w:abstractNumId w:val="24"/>
    <w:lvlOverride w:ilvl="0">
      <w:startOverride w:val="1"/>
    </w:lvlOverride>
  </w:num>
  <w:num w:numId="28">
    <w:abstractNumId w:val="24"/>
    <w:lvlOverride w:ilvl="0">
      <w:startOverride w:val="1"/>
    </w:lvlOverride>
  </w:num>
  <w:num w:numId="29">
    <w:abstractNumId w:val="23"/>
  </w:num>
  <w:num w:numId="30">
    <w:abstractNumId w:val="24"/>
    <w:lvlOverride w:ilvl="0">
      <w:startOverride w:val="1"/>
    </w:lvlOverride>
  </w:num>
  <w:num w:numId="31">
    <w:abstractNumId w:val="24"/>
    <w:lvlOverride w:ilvl="0">
      <w:startOverride w:val="1"/>
    </w:lvlOverride>
  </w:num>
  <w:num w:numId="32">
    <w:abstractNumId w:val="24"/>
    <w:lvlOverride w:ilvl="0">
      <w:startOverride w:val="1"/>
    </w:lvlOverride>
  </w:num>
  <w:num w:numId="33">
    <w:abstractNumId w:val="10"/>
  </w:num>
  <w:num w:numId="34">
    <w:abstractNumId w:val="24"/>
  </w:num>
  <w:num w:numId="35">
    <w:abstractNumId w:val="13"/>
  </w:num>
  <w:num w:numId="36">
    <w:abstractNumId w:val="21"/>
  </w:num>
  <w:num w:numId="37">
    <w:abstractNumId w:val="19"/>
  </w:num>
  <w:num w:numId="38">
    <w:abstractNumId w:val="26"/>
  </w:num>
  <w:num w:numId="39">
    <w:abstractNumId w:val="11"/>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proofState w:spelling="clean" w:grammar="clean"/>
  <w:stylePaneFormatFilter w:val="3808"/>
  <w:stylePaneSortMethod w:val="0000"/>
  <w:defaultTabStop w:val="720"/>
  <w:drawingGridHorizontalSpacing w:val="120"/>
  <w:drawingGridVerticalSpacing w:val="360"/>
  <w:displayHorizontalDrawingGridEvery w:val="0"/>
  <w:displayVerticalDrawingGridEvery w:val="0"/>
  <w:characterSpacingControl w:val="doNotCompress"/>
  <w:hdrShapeDefaults>
    <o:shapedefaults v:ext="edit" spidmax="65537">
      <o:colormru v:ext="edit" colors="#e8e8e8,#cf1c21"/>
      <o:colormenu v:ext="edit" fillcolor="#cf1c21" strokecolor="none [3212]"/>
    </o:shapedefaults>
  </w:hdrShapeDefaults>
  <w:footnotePr>
    <w:footnote w:id="-1"/>
    <w:footnote w:id="0"/>
  </w:footnotePr>
  <w:endnotePr>
    <w:endnote w:id="-1"/>
    <w:endnote w:id="0"/>
  </w:endnotePr>
  <w:compat/>
  <w:rsids>
    <w:rsidRoot w:val="00DF29A2"/>
    <w:rsid w:val="00000A65"/>
    <w:rsid w:val="00002B89"/>
    <w:rsid w:val="00003217"/>
    <w:rsid w:val="000046C1"/>
    <w:rsid w:val="00004E8A"/>
    <w:rsid w:val="00010DEE"/>
    <w:rsid w:val="000167BB"/>
    <w:rsid w:val="00024C97"/>
    <w:rsid w:val="00030FD6"/>
    <w:rsid w:val="000322C1"/>
    <w:rsid w:val="0003297E"/>
    <w:rsid w:val="000410B2"/>
    <w:rsid w:val="00060D51"/>
    <w:rsid w:val="00063403"/>
    <w:rsid w:val="00077BB1"/>
    <w:rsid w:val="00085520"/>
    <w:rsid w:val="00091D20"/>
    <w:rsid w:val="000925F6"/>
    <w:rsid w:val="00092726"/>
    <w:rsid w:val="00093F7B"/>
    <w:rsid w:val="000A1B49"/>
    <w:rsid w:val="000A20B7"/>
    <w:rsid w:val="000A261B"/>
    <w:rsid w:val="000B353F"/>
    <w:rsid w:val="000B41F5"/>
    <w:rsid w:val="000B6B86"/>
    <w:rsid w:val="000B6DD5"/>
    <w:rsid w:val="000C09CF"/>
    <w:rsid w:val="000C2642"/>
    <w:rsid w:val="000C4B2F"/>
    <w:rsid w:val="000D48C1"/>
    <w:rsid w:val="000D7B0E"/>
    <w:rsid w:val="000E1A2B"/>
    <w:rsid w:val="000E361B"/>
    <w:rsid w:val="000E6295"/>
    <w:rsid w:val="000E6678"/>
    <w:rsid w:val="000F28BA"/>
    <w:rsid w:val="000F7376"/>
    <w:rsid w:val="00103923"/>
    <w:rsid w:val="0010768A"/>
    <w:rsid w:val="001077D4"/>
    <w:rsid w:val="00111096"/>
    <w:rsid w:val="00112B1E"/>
    <w:rsid w:val="00114C1C"/>
    <w:rsid w:val="001222D5"/>
    <w:rsid w:val="0012624F"/>
    <w:rsid w:val="00126550"/>
    <w:rsid w:val="00130DDD"/>
    <w:rsid w:val="00146D77"/>
    <w:rsid w:val="00151C83"/>
    <w:rsid w:val="0015336D"/>
    <w:rsid w:val="001717F8"/>
    <w:rsid w:val="001805AF"/>
    <w:rsid w:val="00193B81"/>
    <w:rsid w:val="00195048"/>
    <w:rsid w:val="00195EDE"/>
    <w:rsid w:val="001B1294"/>
    <w:rsid w:val="001B1507"/>
    <w:rsid w:val="001C6464"/>
    <w:rsid w:val="001D45A8"/>
    <w:rsid w:val="001E3690"/>
    <w:rsid w:val="001E3D2A"/>
    <w:rsid w:val="001F1D45"/>
    <w:rsid w:val="0021685E"/>
    <w:rsid w:val="0022100C"/>
    <w:rsid w:val="0022106D"/>
    <w:rsid w:val="00231115"/>
    <w:rsid w:val="002371E9"/>
    <w:rsid w:val="0024056F"/>
    <w:rsid w:val="002445AC"/>
    <w:rsid w:val="00251712"/>
    <w:rsid w:val="00271256"/>
    <w:rsid w:val="002733BD"/>
    <w:rsid w:val="002764B3"/>
    <w:rsid w:val="00293774"/>
    <w:rsid w:val="002A5C04"/>
    <w:rsid w:val="002A726B"/>
    <w:rsid w:val="002B09DB"/>
    <w:rsid w:val="002B5BF8"/>
    <w:rsid w:val="002D2773"/>
    <w:rsid w:val="002D778C"/>
    <w:rsid w:val="002E6D36"/>
    <w:rsid w:val="002E7788"/>
    <w:rsid w:val="002F70F0"/>
    <w:rsid w:val="0030003A"/>
    <w:rsid w:val="00306828"/>
    <w:rsid w:val="003068D8"/>
    <w:rsid w:val="00315ED0"/>
    <w:rsid w:val="00317406"/>
    <w:rsid w:val="003225CC"/>
    <w:rsid w:val="00323AED"/>
    <w:rsid w:val="003249D3"/>
    <w:rsid w:val="00331E3D"/>
    <w:rsid w:val="0033570F"/>
    <w:rsid w:val="003419CB"/>
    <w:rsid w:val="00350FE8"/>
    <w:rsid w:val="00355570"/>
    <w:rsid w:val="0036335C"/>
    <w:rsid w:val="0036466B"/>
    <w:rsid w:val="00364D69"/>
    <w:rsid w:val="003667C2"/>
    <w:rsid w:val="00366B5B"/>
    <w:rsid w:val="00367127"/>
    <w:rsid w:val="00380E6C"/>
    <w:rsid w:val="00385A78"/>
    <w:rsid w:val="003974C0"/>
    <w:rsid w:val="003A259B"/>
    <w:rsid w:val="003A613F"/>
    <w:rsid w:val="003B5383"/>
    <w:rsid w:val="003B5E19"/>
    <w:rsid w:val="003B7484"/>
    <w:rsid w:val="003C4597"/>
    <w:rsid w:val="003F38F5"/>
    <w:rsid w:val="003F5BA4"/>
    <w:rsid w:val="004127C9"/>
    <w:rsid w:val="00412A55"/>
    <w:rsid w:val="004237CE"/>
    <w:rsid w:val="00423F5C"/>
    <w:rsid w:val="004249FC"/>
    <w:rsid w:val="00432CDB"/>
    <w:rsid w:val="004371D7"/>
    <w:rsid w:val="00444FBA"/>
    <w:rsid w:val="0044735E"/>
    <w:rsid w:val="00451890"/>
    <w:rsid w:val="00473568"/>
    <w:rsid w:val="004751F3"/>
    <w:rsid w:val="00476F4E"/>
    <w:rsid w:val="0048729B"/>
    <w:rsid w:val="0049296E"/>
    <w:rsid w:val="00493028"/>
    <w:rsid w:val="0049443B"/>
    <w:rsid w:val="004B7DE9"/>
    <w:rsid w:val="004C1540"/>
    <w:rsid w:val="004C2621"/>
    <w:rsid w:val="004C38EC"/>
    <w:rsid w:val="004C70E6"/>
    <w:rsid w:val="004D18F6"/>
    <w:rsid w:val="004D786E"/>
    <w:rsid w:val="004E041F"/>
    <w:rsid w:val="004E5327"/>
    <w:rsid w:val="004E5F4C"/>
    <w:rsid w:val="004F2838"/>
    <w:rsid w:val="004F2DCF"/>
    <w:rsid w:val="00501827"/>
    <w:rsid w:val="00510F91"/>
    <w:rsid w:val="0051437C"/>
    <w:rsid w:val="0052076C"/>
    <w:rsid w:val="00523C98"/>
    <w:rsid w:val="00531B22"/>
    <w:rsid w:val="00532689"/>
    <w:rsid w:val="005440EA"/>
    <w:rsid w:val="005454A4"/>
    <w:rsid w:val="00547711"/>
    <w:rsid w:val="00547930"/>
    <w:rsid w:val="0058274B"/>
    <w:rsid w:val="00585DF5"/>
    <w:rsid w:val="0059617F"/>
    <w:rsid w:val="005A4298"/>
    <w:rsid w:val="005C0606"/>
    <w:rsid w:val="005C3BAD"/>
    <w:rsid w:val="005C62CB"/>
    <w:rsid w:val="005C6953"/>
    <w:rsid w:val="005D4CC2"/>
    <w:rsid w:val="005E06DA"/>
    <w:rsid w:val="005F0770"/>
    <w:rsid w:val="005F0892"/>
    <w:rsid w:val="00601552"/>
    <w:rsid w:val="00603D7B"/>
    <w:rsid w:val="00603F34"/>
    <w:rsid w:val="00604443"/>
    <w:rsid w:val="00606FD1"/>
    <w:rsid w:val="006113AE"/>
    <w:rsid w:val="006157D6"/>
    <w:rsid w:val="00617575"/>
    <w:rsid w:val="0062174B"/>
    <w:rsid w:val="006338C1"/>
    <w:rsid w:val="00633BD0"/>
    <w:rsid w:val="006356CC"/>
    <w:rsid w:val="00637542"/>
    <w:rsid w:val="006379BE"/>
    <w:rsid w:val="006416D6"/>
    <w:rsid w:val="006503ED"/>
    <w:rsid w:val="00652BAC"/>
    <w:rsid w:val="0065539C"/>
    <w:rsid w:val="00664D23"/>
    <w:rsid w:val="006655A0"/>
    <w:rsid w:val="00666497"/>
    <w:rsid w:val="00672F42"/>
    <w:rsid w:val="0067739F"/>
    <w:rsid w:val="00681680"/>
    <w:rsid w:val="006846CA"/>
    <w:rsid w:val="006904EE"/>
    <w:rsid w:val="006931B5"/>
    <w:rsid w:val="00693851"/>
    <w:rsid w:val="006A3385"/>
    <w:rsid w:val="006B15D1"/>
    <w:rsid w:val="006B4EAE"/>
    <w:rsid w:val="006B5E5D"/>
    <w:rsid w:val="006C5F13"/>
    <w:rsid w:val="006D514C"/>
    <w:rsid w:val="006D7926"/>
    <w:rsid w:val="006E15F4"/>
    <w:rsid w:val="006E4247"/>
    <w:rsid w:val="006E424F"/>
    <w:rsid w:val="006E5F18"/>
    <w:rsid w:val="006E63A5"/>
    <w:rsid w:val="006F07A4"/>
    <w:rsid w:val="006F1ED9"/>
    <w:rsid w:val="006F5386"/>
    <w:rsid w:val="006F56D8"/>
    <w:rsid w:val="0070365F"/>
    <w:rsid w:val="00707651"/>
    <w:rsid w:val="00713883"/>
    <w:rsid w:val="00717804"/>
    <w:rsid w:val="007213E0"/>
    <w:rsid w:val="0073316B"/>
    <w:rsid w:val="007367DC"/>
    <w:rsid w:val="00742C59"/>
    <w:rsid w:val="007441CD"/>
    <w:rsid w:val="00745A75"/>
    <w:rsid w:val="00764217"/>
    <w:rsid w:val="00770355"/>
    <w:rsid w:val="00770B38"/>
    <w:rsid w:val="00775471"/>
    <w:rsid w:val="00784E00"/>
    <w:rsid w:val="00790A28"/>
    <w:rsid w:val="007915FD"/>
    <w:rsid w:val="007918AA"/>
    <w:rsid w:val="00794CD5"/>
    <w:rsid w:val="007A11DB"/>
    <w:rsid w:val="007A41AD"/>
    <w:rsid w:val="007B2DD5"/>
    <w:rsid w:val="007B3A77"/>
    <w:rsid w:val="007B64F3"/>
    <w:rsid w:val="007D617D"/>
    <w:rsid w:val="007F6C34"/>
    <w:rsid w:val="00803841"/>
    <w:rsid w:val="0080572D"/>
    <w:rsid w:val="00806D53"/>
    <w:rsid w:val="00806EAF"/>
    <w:rsid w:val="00812261"/>
    <w:rsid w:val="00812879"/>
    <w:rsid w:val="00812EBF"/>
    <w:rsid w:val="0081468C"/>
    <w:rsid w:val="00824DB3"/>
    <w:rsid w:val="00825276"/>
    <w:rsid w:val="0084157D"/>
    <w:rsid w:val="00845053"/>
    <w:rsid w:val="00853747"/>
    <w:rsid w:val="00854680"/>
    <w:rsid w:val="00861566"/>
    <w:rsid w:val="00863F86"/>
    <w:rsid w:val="00865FB1"/>
    <w:rsid w:val="00866F48"/>
    <w:rsid w:val="008707F6"/>
    <w:rsid w:val="00875EC0"/>
    <w:rsid w:val="00887738"/>
    <w:rsid w:val="00887C34"/>
    <w:rsid w:val="00891128"/>
    <w:rsid w:val="0089565C"/>
    <w:rsid w:val="008960AE"/>
    <w:rsid w:val="008A0D47"/>
    <w:rsid w:val="008A4728"/>
    <w:rsid w:val="008B007A"/>
    <w:rsid w:val="008B195D"/>
    <w:rsid w:val="008B3949"/>
    <w:rsid w:val="008C00E1"/>
    <w:rsid w:val="008C07FC"/>
    <w:rsid w:val="008C4C00"/>
    <w:rsid w:val="008C5AEA"/>
    <w:rsid w:val="008D54F4"/>
    <w:rsid w:val="008D64A5"/>
    <w:rsid w:val="008E3E65"/>
    <w:rsid w:val="008E57C2"/>
    <w:rsid w:val="008F4132"/>
    <w:rsid w:val="0091236E"/>
    <w:rsid w:val="00912971"/>
    <w:rsid w:val="00916827"/>
    <w:rsid w:val="00940876"/>
    <w:rsid w:val="00941B14"/>
    <w:rsid w:val="009510C0"/>
    <w:rsid w:val="0095249E"/>
    <w:rsid w:val="00967450"/>
    <w:rsid w:val="00974751"/>
    <w:rsid w:val="0099688E"/>
    <w:rsid w:val="009A7863"/>
    <w:rsid w:val="009C08A8"/>
    <w:rsid w:val="009C0D51"/>
    <w:rsid w:val="009C5E76"/>
    <w:rsid w:val="009D3C34"/>
    <w:rsid w:val="009D430B"/>
    <w:rsid w:val="009D5717"/>
    <w:rsid w:val="009E631D"/>
    <w:rsid w:val="009E64D1"/>
    <w:rsid w:val="009E7B6E"/>
    <w:rsid w:val="009F2EC7"/>
    <w:rsid w:val="00A02CF5"/>
    <w:rsid w:val="00A22770"/>
    <w:rsid w:val="00A2707E"/>
    <w:rsid w:val="00A32140"/>
    <w:rsid w:val="00A32DB4"/>
    <w:rsid w:val="00A40B5A"/>
    <w:rsid w:val="00A431F7"/>
    <w:rsid w:val="00A50CD5"/>
    <w:rsid w:val="00A53373"/>
    <w:rsid w:val="00A5570F"/>
    <w:rsid w:val="00A55B7D"/>
    <w:rsid w:val="00A60FFD"/>
    <w:rsid w:val="00A62B98"/>
    <w:rsid w:val="00A746E3"/>
    <w:rsid w:val="00A74BC2"/>
    <w:rsid w:val="00A77E06"/>
    <w:rsid w:val="00A83897"/>
    <w:rsid w:val="00A86EAA"/>
    <w:rsid w:val="00AA2C2C"/>
    <w:rsid w:val="00AA5E66"/>
    <w:rsid w:val="00AA6EA7"/>
    <w:rsid w:val="00AB37E7"/>
    <w:rsid w:val="00AC12D9"/>
    <w:rsid w:val="00AC2091"/>
    <w:rsid w:val="00AD0948"/>
    <w:rsid w:val="00AD0C6F"/>
    <w:rsid w:val="00AD1C23"/>
    <w:rsid w:val="00AD387C"/>
    <w:rsid w:val="00AD59F1"/>
    <w:rsid w:val="00AF0B31"/>
    <w:rsid w:val="00AF62DD"/>
    <w:rsid w:val="00B20011"/>
    <w:rsid w:val="00B338A5"/>
    <w:rsid w:val="00B359C2"/>
    <w:rsid w:val="00B43B29"/>
    <w:rsid w:val="00B440D3"/>
    <w:rsid w:val="00B62DF1"/>
    <w:rsid w:val="00B72028"/>
    <w:rsid w:val="00B7358B"/>
    <w:rsid w:val="00B77920"/>
    <w:rsid w:val="00B8204F"/>
    <w:rsid w:val="00B829B2"/>
    <w:rsid w:val="00B84E02"/>
    <w:rsid w:val="00BA0045"/>
    <w:rsid w:val="00BB3EF5"/>
    <w:rsid w:val="00BB66C8"/>
    <w:rsid w:val="00BC3BEE"/>
    <w:rsid w:val="00BC418B"/>
    <w:rsid w:val="00BD508D"/>
    <w:rsid w:val="00BF321C"/>
    <w:rsid w:val="00C13286"/>
    <w:rsid w:val="00C20A25"/>
    <w:rsid w:val="00C21B22"/>
    <w:rsid w:val="00C23D27"/>
    <w:rsid w:val="00C24E01"/>
    <w:rsid w:val="00C35430"/>
    <w:rsid w:val="00C43DD1"/>
    <w:rsid w:val="00C45507"/>
    <w:rsid w:val="00C47C88"/>
    <w:rsid w:val="00C51A96"/>
    <w:rsid w:val="00C55E0D"/>
    <w:rsid w:val="00C56994"/>
    <w:rsid w:val="00C60AE5"/>
    <w:rsid w:val="00C63008"/>
    <w:rsid w:val="00C6446C"/>
    <w:rsid w:val="00C70C4B"/>
    <w:rsid w:val="00C70E83"/>
    <w:rsid w:val="00C70F99"/>
    <w:rsid w:val="00C7277B"/>
    <w:rsid w:val="00C824EA"/>
    <w:rsid w:val="00C857AE"/>
    <w:rsid w:val="00C862E9"/>
    <w:rsid w:val="00C929F9"/>
    <w:rsid w:val="00C94E8E"/>
    <w:rsid w:val="00C977E1"/>
    <w:rsid w:val="00CA3F77"/>
    <w:rsid w:val="00CA4564"/>
    <w:rsid w:val="00CA6C7B"/>
    <w:rsid w:val="00CA6D58"/>
    <w:rsid w:val="00CC0698"/>
    <w:rsid w:val="00CC0EB2"/>
    <w:rsid w:val="00CC54F7"/>
    <w:rsid w:val="00CC700E"/>
    <w:rsid w:val="00CD1C62"/>
    <w:rsid w:val="00CD3D4F"/>
    <w:rsid w:val="00CD6ECD"/>
    <w:rsid w:val="00CE0232"/>
    <w:rsid w:val="00CE2F0C"/>
    <w:rsid w:val="00CE37A1"/>
    <w:rsid w:val="00D012FF"/>
    <w:rsid w:val="00D05268"/>
    <w:rsid w:val="00D073EE"/>
    <w:rsid w:val="00D1286B"/>
    <w:rsid w:val="00D12B92"/>
    <w:rsid w:val="00D16011"/>
    <w:rsid w:val="00D17A15"/>
    <w:rsid w:val="00D222AC"/>
    <w:rsid w:val="00D32F3A"/>
    <w:rsid w:val="00D363C5"/>
    <w:rsid w:val="00D37D68"/>
    <w:rsid w:val="00D37E82"/>
    <w:rsid w:val="00D438E1"/>
    <w:rsid w:val="00D51821"/>
    <w:rsid w:val="00D637AD"/>
    <w:rsid w:val="00D66DD0"/>
    <w:rsid w:val="00D723CE"/>
    <w:rsid w:val="00D93107"/>
    <w:rsid w:val="00D93CD5"/>
    <w:rsid w:val="00D97E7A"/>
    <w:rsid w:val="00DA3EBC"/>
    <w:rsid w:val="00DB7AE4"/>
    <w:rsid w:val="00DC38D6"/>
    <w:rsid w:val="00DC75B8"/>
    <w:rsid w:val="00DC7E3B"/>
    <w:rsid w:val="00DD6021"/>
    <w:rsid w:val="00DD7F3C"/>
    <w:rsid w:val="00DE50A5"/>
    <w:rsid w:val="00DF29A2"/>
    <w:rsid w:val="00DF686A"/>
    <w:rsid w:val="00E00F0F"/>
    <w:rsid w:val="00E1082F"/>
    <w:rsid w:val="00E12E20"/>
    <w:rsid w:val="00E156BF"/>
    <w:rsid w:val="00E216B1"/>
    <w:rsid w:val="00E2467F"/>
    <w:rsid w:val="00E41827"/>
    <w:rsid w:val="00E42526"/>
    <w:rsid w:val="00E47DA0"/>
    <w:rsid w:val="00E63D80"/>
    <w:rsid w:val="00E66269"/>
    <w:rsid w:val="00E66429"/>
    <w:rsid w:val="00E6714D"/>
    <w:rsid w:val="00E74180"/>
    <w:rsid w:val="00E74D10"/>
    <w:rsid w:val="00E7715C"/>
    <w:rsid w:val="00E81BB5"/>
    <w:rsid w:val="00E840EF"/>
    <w:rsid w:val="00E94A5A"/>
    <w:rsid w:val="00E94B27"/>
    <w:rsid w:val="00EA3F4E"/>
    <w:rsid w:val="00EC35F7"/>
    <w:rsid w:val="00EC528C"/>
    <w:rsid w:val="00EC53B3"/>
    <w:rsid w:val="00EC6DFE"/>
    <w:rsid w:val="00ED01AB"/>
    <w:rsid w:val="00ED0504"/>
    <w:rsid w:val="00ED14F5"/>
    <w:rsid w:val="00ED3284"/>
    <w:rsid w:val="00EF1F50"/>
    <w:rsid w:val="00EF2158"/>
    <w:rsid w:val="00F11312"/>
    <w:rsid w:val="00F1547B"/>
    <w:rsid w:val="00F310B5"/>
    <w:rsid w:val="00F310DF"/>
    <w:rsid w:val="00F425AF"/>
    <w:rsid w:val="00F4658D"/>
    <w:rsid w:val="00F46D36"/>
    <w:rsid w:val="00F51253"/>
    <w:rsid w:val="00F5354E"/>
    <w:rsid w:val="00F63DF5"/>
    <w:rsid w:val="00F715DB"/>
    <w:rsid w:val="00F74F3B"/>
    <w:rsid w:val="00F75577"/>
    <w:rsid w:val="00F80E7F"/>
    <w:rsid w:val="00F85EC4"/>
    <w:rsid w:val="00F86BC4"/>
    <w:rsid w:val="00FA328B"/>
    <w:rsid w:val="00FA3B4F"/>
    <w:rsid w:val="00FB281D"/>
    <w:rsid w:val="00FB5CD0"/>
    <w:rsid w:val="00FC32AF"/>
    <w:rsid w:val="00FC33D6"/>
    <w:rsid w:val="00FC65FF"/>
    <w:rsid w:val="00FD2C8C"/>
    <w:rsid w:val="00FD6B17"/>
    <w:rsid w:val="00FE30E5"/>
    <w:rsid w:val="00FE4B92"/>
    <w:rsid w:val="00FE7861"/>
    <w:rsid w:val="00FE7B9B"/>
    <w:rsid w:val="00FF08D8"/>
    <w:rsid w:val="00FF1641"/>
    <w:rsid w:val="00FF26B6"/>
    <w:rsid w:val="00FF3B61"/>
    <w:rsid w:val="00FF589C"/>
    <w:rsid w:val="00FF764D"/>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colormru v:ext="edit" colors="#e8e8e8,#cf1c21"/>
      <o:colormenu v:ext="edit" fillcolor="#cf1c2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Light Shading Accent 3" w:uiPriority="60"/>
    <w:lsdException w:name="Light Shading Accent 4"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664D23"/>
    <w:pPr>
      <w:spacing w:before="120" w:after="120"/>
    </w:pPr>
    <w:rPr>
      <w:rFonts w:ascii="Arial" w:hAnsi="Arial" w:cs="Calibri"/>
      <w:sz w:val="22"/>
      <w:szCs w:val="24"/>
      <w:lang w:val="en-US" w:eastAsia="en-US" w:bidi="en-US"/>
    </w:rPr>
  </w:style>
  <w:style w:type="paragraph" w:styleId="Heading1">
    <w:name w:val="heading 1"/>
    <w:basedOn w:val="Normal"/>
    <w:next w:val="Normal"/>
    <w:link w:val="Heading1Char"/>
    <w:uiPriority w:val="9"/>
    <w:qFormat/>
    <w:rsid w:val="005A4298"/>
    <w:pPr>
      <w:pBdr>
        <w:bottom w:val="single" w:sz="24" w:space="1" w:color="E36C0A" w:themeColor="accent6" w:themeShade="BF"/>
      </w:pBdr>
      <w:contextualSpacing/>
      <w:outlineLvl w:val="0"/>
    </w:pPr>
    <w:rPr>
      <w:rFonts w:ascii="Baskerville Old Face" w:hAnsi="Baskerville Old Face"/>
      <w:b/>
      <w:bCs/>
      <w:color w:val="E36C0A" w:themeColor="accent6" w:themeShade="BF"/>
      <w:sz w:val="56"/>
      <w:szCs w:val="28"/>
    </w:rPr>
  </w:style>
  <w:style w:type="paragraph" w:styleId="Heading2">
    <w:name w:val="heading 2"/>
    <w:aliases w:val="Heading"/>
    <w:next w:val="Normal"/>
    <w:link w:val="Heading2Char"/>
    <w:autoRedefine/>
    <w:uiPriority w:val="9"/>
    <w:unhideWhenUsed/>
    <w:rsid w:val="00FB281D"/>
    <w:pPr>
      <w:tabs>
        <w:tab w:val="left" w:pos="1134"/>
      </w:tabs>
      <w:spacing w:before="120" w:after="120" w:line="280" w:lineRule="exact"/>
      <w:outlineLvl w:val="1"/>
    </w:pPr>
    <w:rPr>
      <w:rFonts w:ascii="Arial" w:hAnsi="Arial" w:cs="Calibri"/>
      <w:b/>
      <w:bCs/>
      <w:color w:val="595959" w:themeColor="text1" w:themeTint="A6"/>
      <w:sz w:val="24"/>
      <w:szCs w:val="36"/>
      <w:lang w:val="en-US" w:eastAsia="en-US" w:bidi="en-US"/>
    </w:rPr>
  </w:style>
  <w:style w:type="paragraph" w:styleId="Heading3">
    <w:name w:val="heading 3"/>
    <w:aliases w:val="COVER HEADING"/>
    <w:basedOn w:val="Normal"/>
    <w:next w:val="Normal"/>
    <w:link w:val="Heading3Char"/>
    <w:uiPriority w:val="9"/>
    <w:unhideWhenUsed/>
    <w:qFormat/>
    <w:rsid w:val="005A4298"/>
    <w:pPr>
      <w:spacing w:before="200" w:after="0" w:line="271" w:lineRule="auto"/>
      <w:outlineLvl w:val="2"/>
    </w:pPr>
    <w:rPr>
      <w:rFonts w:ascii="Cambria" w:hAnsi="Cambria"/>
      <w:b/>
      <w:bCs/>
      <w:sz w:val="20"/>
      <w:szCs w:val="20"/>
      <w:lang w:val="en-AU" w:eastAsia="en-AU" w:bidi="ar-SA"/>
    </w:rPr>
  </w:style>
  <w:style w:type="paragraph" w:styleId="Heading4">
    <w:name w:val="heading 4"/>
    <w:basedOn w:val="Normal"/>
    <w:next w:val="Normal"/>
    <w:link w:val="Heading4Char"/>
    <w:uiPriority w:val="9"/>
    <w:semiHidden/>
    <w:unhideWhenUsed/>
    <w:qFormat/>
    <w:rsid w:val="005A4298"/>
    <w:pPr>
      <w:spacing w:before="200" w:after="0"/>
      <w:outlineLvl w:val="3"/>
    </w:pPr>
    <w:rPr>
      <w:rFonts w:ascii="Cambria" w:hAnsi="Cambria"/>
      <w:b/>
      <w:bCs/>
      <w:i/>
      <w:iCs/>
      <w:sz w:val="20"/>
      <w:szCs w:val="20"/>
      <w:lang w:val="en-AU" w:eastAsia="en-AU" w:bidi="ar-SA"/>
    </w:rPr>
  </w:style>
  <w:style w:type="paragraph" w:styleId="Heading5">
    <w:name w:val="heading 5"/>
    <w:basedOn w:val="Normal"/>
    <w:next w:val="Normal"/>
    <w:link w:val="Heading5Char"/>
    <w:uiPriority w:val="9"/>
    <w:semiHidden/>
    <w:unhideWhenUsed/>
    <w:qFormat/>
    <w:rsid w:val="005A4298"/>
    <w:pPr>
      <w:spacing w:before="200" w:after="0"/>
      <w:outlineLvl w:val="4"/>
    </w:pPr>
    <w:rPr>
      <w:rFonts w:ascii="Cambria" w:hAnsi="Cambria"/>
      <w:b/>
      <w:bCs/>
      <w:color w:val="7F7F7F"/>
      <w:sz w:val="20"/>
      <w:szCs w:val="20"/>
      <w:lang w:val="en-AU" w:eastAsia="en-AU" w:bidi="ar-SA"/>
    </w:rPr>
  </w:style>
  <w:style w:type="paragraph" w:styleId="Heading6">
    <w:name w:val="heading 6"/>
    <w:basedOn w:val="Normal"/>
    <w:next w:val="Normal"/>
    <w:link w:val="Heading6Char"/>
    <w:uiPriority w:val="9"/>
    <w:semiHidden/>
    <w:unhideWhenUsed/>
    <w:qFormat/>
    <w:rsid w:val="005A4298"/>
    <w:pPr>
      <w:spacing w:after="0" w:line="271" w:lineRule="auto"/>
      <w:outlineLvl w:val="5"/>
    </w:pPr>
    <w:rPr>
      <w:rFonts w:ascii="Cambria" w:hAnsi="Cambria"/>
      <w:b/>
      <w:bCs/>
      <w:i/>
      <w:iCs/>
      <w:color w:val="7F7F7F"/>
      <w:sz w:val="20"/>
      <w:szCs w:val="20"/>
      <w:lang w:val="en-AU" w:eastAsia="en-AU" w:bidi="ar-SA"/>
    </w:rPr>
  </w:style>
  <w:style w:type="paragraph" w:styleId="Heading7">
    <w:name w:val="heading 7"/>
    <w:basedOn w:val="Normal"/>
    <w:next w:val="Normal"/>
    <w:link w:val="Heading7Char"/>
    <w:uiPriority w:val="9"/>
    <w:semiHidden/>
    <w:unhideWhenUsed/>
    <w:qFormat/>
    <w:rsid w:val="005A4298"/>
    <w:pPr>
      <w:spacing w:after="0"/>
      <w:outlineLvl w:val="6"/>
    </w:pPr>
    <w:rPr>
      <w:rFonts w:ascii="Cambria" w:hAnsi="Cambria"/>
      <w:i/>
      <w:iCs/>
      <w:sz w:val="20"/>
      <w:szCs w:val="20"/>
      <w:lang w:val="en-AU" w:eastAsia="en-AU" w:bidi="ar-SA"/>
    </w:rPr>
  </w:style>
  <w:style w:type="paragraph" w:styleId="Heading8">
    <w:name w:val="heading 8"/>
    <w:basedOn w:val="Normal"/>
    <w:next w:val="Normal"/>
    <w:link w:val="Heading8Char"/>
    <w:uiPriority w:val="9"/>
    <w:semiHidden/>
    <w:unhideWhenUsed/>
    <w:qFormat/>
    <w:rsid w:val="005A4298"/>
    <w:pPr>
      <w:spacing w:after="0"/>
      <w:outlineLvl w:val="7"/>
    </w:pPr>
    <w:rPr>
      <w:rFonts w:ascii="Cambria" w:hAnsi="Cambria"/>
      <w:sz w:val="20"/>
      <w:szCs w:val="20"/>
      <w:lang w:val="en-AU" w:eastAsia="en-AU" w:bidi="ar-SA"/>
    </w:rPr>
  </w:style>
  <w:style w:type="paragraph" w:styleId="Heading9">
    <w:name w:val="heading 9"/>
    <w:basedOn w:val="Normal"/>
    <w:next w:val="Normal"/>
    <w:link w:val="Heading9Char"/>
    <w:uiPriority w:val="9"/>
    <w:semiHidden/>
    <w:unhideWhenUsed/>
    <w:qFormat/>
    <w:rsid w:val="005A4298"/>
    <w:pPr>
      <w:spacing w:after="0"/>
      <w:outlineLvl w:val="8"/>
    </w:pPr>
    <w:rPr>
      <w:rFonts w:ascii="Cambria" w:hAnsi="Cambria"/>
      <w:i/>
      <w:iCs/>
      <w:spacing w:val="5"/>
      <w:sz w:val="20"/>
      <w:szCs w:val="20"/>
      <w:lang w:val="en-AU" w:eastAsia="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298"/>
    <w:rPr>
      <w:rFonts w:ascii="Baskerville Old Face" w:hAnsi="Baskerville Old Face" w:cs="Calibri"/>
      <w:b/>
      <w:bCs/>
      <w:color w:val="E36C0A" w:themeColor="accent6" w:themeShade="BF"/>
      <w:sz w:val="56"/>
      <w:szCs w:val="28"/>
      <w:lang w:val="en-US" w:eastAsia="en-US" w:bidi="en-US"/>
    </w:rPr>
  </w:style>
  <w:style w:type="character" w:customStyle="1" w:styleId="Heading2Char">
    <w:name w:val="Heading 2 Char"/>
    <w:aliases w:val="Heading Char"/>
    <w:basedOn w:val="DefaultParagraphFont"/>
    <w:link w:val="Heading2"/>
    <w:uiPriority w:val="9"/>
    <w:rsid w:val="00FB281D"/>
    <w:rPr>
      <w:rFonts w:ascii="Arial" w:hAnsi="Arial" w:cs="Calibri"/>
      <w:b/>
      <w:bCs/>
      <w:color w:val="595959" w:themeColor="text1" w:themeTint="A6"/>
      <w:sz w:val="24"/>
      <w:szCs w:val="36"/>
      <w:lang w:val="en-US" w:eastAsia="en-US" w:bidi="en-US"/>
    </w:rPr>
  </w:style>
  <w:style w:type="character" w:customStyle="1" w:styleId="Heading3Char">
    <w:name w:val="Heading 3 Char"/>
    <w:aliases w:val="COVER HEADING Char"/>
    <w:basedOn w:val="DefaultParagraphFont"/>
    <w:link w:val="Heading3"/>
    <w:uiPriority w:val="9"/>
    <w:rsid w:val="005A4298"/>
    <w:rPr>
      <w:rFonts w:ascii="Cambria" w:hAnsi="Cambria" w:cs="Calibri"/>
      <w:b/>
      <w:bCs/>
    </w:rPr>
  </w:style>
  <w:style w:type="paragraph" w:customStyle="1" w:styleId="BODYCOPY">
    <w:name w:val="BODY_COPY"/>
    <w:rsid w:val="00DF29A2"/>
    <w:pPr>
      <w:spacing w:after="40" w:line="276" w:lineRule="auto"/>
    </w:pPr>
    <w:rPr>
      <w:rFonts w:ascii="Arial" w:hAnsi="Arial" w:cs="Frutiger-Roman"/>
      <w:color w:val="000000"/>
      <w:sz w:val="22"/>
      <w:szCs w:val="16"/>
      <w:lang w:val="en-GB" w:eastAsia="en-US"/>
    </w:rPr>
  </w:style>
  <w:style w:type="paragraph" w:styleId="TOC1">
    <w:name w:val="toc 1"/>
    <w:aliases w:val="CoH TOC 1"/>
    <w:basedOn w:val="Normal"/>
    <w:next w:val="Normal"/>
    <w:autoRedefine/>
    <w:uiPriority w:val="39"/>
    <w:unhideWhenUsed/>
    <w:qFormat/>
    <w:rsid w:val="00E00F0F"/>
    <w:pPr>
      <w:tabs>
        <w:tab w:val="left" w:pos="9900"/>
      </w:tabs>
      <w:spacing w:before="240" w:after="240" w:line="360" w:lineRule="exact"/>
      <w:contextualSpacing/>
    </w:pPr>
    <w:rPr>
      <w:color w:val="262626" w:themeColor="text1" w:themeTint="D9"/>
      <w:sz w:val="24"/>
      <w:szCs w:val="22"/>
    </w:rPr>
  </w:style>
  <w:style w:type="paragraph" w:styleId="TOC2">
    <w:name w:val="toc 2"/>
    <w:aliases w:val="TOC 2_CoH"/>
    <w:basedOn w:val="Normal"/>
    <w:next w:val="Normal"/>
    <w:autoRedefine/>
    <w:uiPriority w:val="39"/>
    <w:unhideWhenUsed/>
    <w:qFormat/>
    <w:rsid w:val="00E00F0F"/>
    <w:pPr>
      <w:tabs>
        <w:tab w:val="left" w:pos="1611"/>
        <w:tab w:val="right" w:leader="dot" w:pos="10170"/>
      </w:tabs>
      <w:spacing w:before="240" w:after="240" w:line="280" w:lineRule="exact"/>
      <w:ind w:left="448"/>
      <w:contextualSpacing/>
    </w:pPr>
    <w:rPr>
      <w:noProof/>
      <w:szCs w:val="22"/>
    </w:rPr>
  </w:style>
  <w:style w:type="paragraph" w:styleId="TOC3">
    <w:name w:val="toc 3"/>
    <w:basedOn w:val="Normal"/>
    <w:next w:val="Normal"/>
    <w:autoRedefine/>
    <w:uiPriority w:val="39"/>
    <w:unhideWhenUsed/>
    <w:qFormat/>
    <w:rsid w:val="005A4298"/>
    <w:rPr>
      <w:smallCaps/>
      <w:szCs w:val="22"/>
    </w:rPr>
  </w:style>
  <w:style w:type="paragraph" w:styleId="TOC4">
    <w:name w:val="toc 4"/>
    <w:basedOn w:val="Normal"/>
    <w:next w:val="Normal"/>
    <w:autoRedefine/>
    <w:uiPriority w:val="39"/>
    <w:unhideWhenUsed/>
    <w:rsid w:val="00DF29A2"/>
    <w:rPr>
      <w:szCs w:val="22"/>
    </w:rPr>
  </w:style>
  <w:style w:type="paragraph" w:styleId="TOC5">
    <w:name w:val="toc 5"/>
    <w:basedOn w:val="Normal"/>
    <w:next w:val="Normal"/>
    <w:autoRedefine/>
    <w:uiPriority w:val="39"/>
    <w:unhideWhenUsed/>
    <w:rsid w:val="00DF29A2"/>
    <w:rPr>
      <w:szCs w:val="22"/>
    </w:rPr>
  </w:style>
  <w:style w:type="paragraph" w:styleId="TOC6">
    <w:name w:val="toc 6"/>
    <w:basedOn w:val="Normal"/>
    <w:next w:val="Normal"/>
    <w:autoRedefine/>
    <w:uiPriority w:val="39"/>
    <w:unhideWhenUsed/>
    <w:rsid w:val="00DF29A2"/>
    <w:rPr>
      <w:szCs w:val="22"/>
    </w:rPr>
  </w:style>
  <w:style w:type="paragraph" w:styleId="TOC7">
    <w:name w:val="toc 7"/>
    <w:basedOn w:val="Normal"/>
    <w:next w:val="Normal"/>
    <w:autoRedefine/>
    <w:uiPriority w:val="39"/>
    <w:unhideWhenUsed/>
    <w:rsid w:val="00DF29A2"/>
    <w:rPr>
      <w:szCs w:val="22"/>
    </w:rPr>
  </w:style>
  <w:style w:type="paragraph" w:styleId="TOC8">
    <w:name w:val="toc 8"/>
    <w:basedOn w:val="Normal"/>
    <w:next w:val="Normal"/>
    <w:autoRedefine/>
    <w:uiPriority w:val="39"/>
    <w:unhideWhenUsed/>
    <w:rsid w:val="00DF29A2"/>
    <w:rPr>
      <w:szCs w:val="22"/>
    </w:rPr>
  </w:style>
  <w:style w:type="paragraph" w:styleId="TOC9">
    <w:name w:val="toc 9"/>
    <w:basedOn w:val="Normal"/>
    <w:next w:val="Normal"/>
    <w:autoRedefine/>
    <w:uiPriority w:val="39"/>
    <w:unhideWhenUsed/>
    <w:rsid w:val="00DF29A2"/>
    <w:rPr>
      <w:szCs w:val="22"/>
    </w:rPr>
  </w:style>
  <w:style w:type="paragraph" w:styleId="Header">
    <w:name w:val="header"/>
    <w:basedOn w:val="Normal"/>
    <w:link w:val="HeaderChar"/>
    <w:uiPriority w:val="99"/>
    <w:unhideWhenUsed/>
    <w:rsid w:val="00DF29A2"/>
    <w:pPr>
      <w:tabs>
        <w:tab w:val="center" w:pos="4320"/>
        <w:tab w:val="right" w:pos="8640"/>
      </w:tabs>
    </w:pPr>
  </w:style>
  <w:style w:type="character" w:customStyle="1" w:styleId="HeaderChar">
    <w:name w:val="Header Char"/>
    <w:basedOn w:val="DefaultParagraphFont"/>
    <w:link w:val="Header"/>
    <w:uiPriority w:val="99"/>
    <w:rsid w:val="00DF29A2"/>
  </w:style>
  <w:style w:type="paragraph" w:styleId="Footer">
    <w:name w:val="footer"/>
    <w:basedOn w:val="Normal"/>
    <w:link w:val="FooterChar"/>
    <w:uiPriority w:val="99"/>
    <w:unhideWhenUsed/>
    <w:rsid w:val="00DF29A2"/>
    <w:pPr>
      <w:tabs>
        <w:tab w:val="center" w:pos="4320"/>
        <w:tab w:val="right" w:pos="8640"/>
      </w:tabs>
    </w:pPr>
  </w:style>
  <w:style w:type="character" w:customStyle="1" w:styleId="FooterChar">
    <w:name w:val="Footer Char"/>
    <w:basedOn w:val="DefaultParagraphFont"/>
    <w:link w:val="Footer"/>
    <w:uiPriority w:val="99"/>
    <w:rsid w:val="00DF29A2"/>
  </w:style>
  <w:style w:type="character" w:styleId="PageNumber">
    <w:name w:val="page number"/>
    <w:basedOn w:val="DefaultParagraphFont"/>
    <w:uiPriority w:val="99"/>
    <w:semiHidden/>
    <w:unhideWhenUsed/>
    <w:rsid w:val="00402236"/>
  </w:style>
  <w:style w:type="paragraph" w:customStyle="1" w:styleId="IntroHeading">
    <w:name w:val="Intro_Heading"/>
    <w:basedOn w:val="Normal"/>
    <w:rsid w:val="009603A2"/>
    <w:pPr>
      <w:suppressAutoHyphens/>
      <w:spacing w:before="113"/>
    </w:pPr>
    <w:rPr>
      <w:rFonts w:cs="Debussy"/>
      <w:b/>
      <w:color w:val="CF1C21"/>
      <w:szCs w:val="22"/>
    </w:rPr>
  </w:style>
  <w:style w:type="character" w:customStyle="1" w:styleId="Heading4Char">
    <w:name w:val="Heading 4 Char"/>
    <w:basedOn w:val="DefaultParagraphFont"/>
    <w:link w:val="Heading4"/>
    <w:uiPriority w:val="9"/>
    <w:semiHidden/>
    <w:rsid w:val="005A4298"/>
    <w:rPr>
      <w:rFonts w:ascii="Cambria" w:hAnsi="Cambria" w:cs="Calibri"/>
      <w:b/>
      <w:bCs/>
      <w:i/>
      <w:iCs/>
    </w:rPr>
  </w:style>
  <w:style w:type="character" w:customStyle="1" w:styleId="Heading5Char">
    <w:name w:val="Heading 5 Char"/>
    <w:basedOn w:val="DefaultParagraphFont"/>
    <w:link w:val="Heading5"/>
    <w:uiPriority w:val="9"/>
    <w:semiHidden/>
    <w:rsid w:val="005A4298"/>
    <w:rPr>
      <w:rFonts w:ascii="Cambria" w:hAnsi="Cambria" w:cs="Calibri"/>
      <w:b/>
      <w:bCs/>
      <w:color w:val="7F7F7F"/>
    </w:rPr>
  </w:style>
  <w:style w:type="character" w:customStyle="1" w:styleId="Heading6Char">
    <w:name w:val="Heading 6 Char"/>
    <w:basedOn w:val="DefaultParagraphFont"/>
    <w:link w:val="Heading6"/>
    <w:uiPriority w:val="9"/>
    <w:semiHidden/>
    <w:rsid w:val="005A4298"/>
    <w:rPr>
      <w:rFonts w:ascii="Cambria" w:hAnsi="Cambria" w:cs="Calibri"/>
      <w:b/>
      <w:bCs/>
      <w:i/>
      <w:iCs/>
      <w:color w:val="7F7F7F"/>
    </w:rPr>
  </w:style>
  <w:style w:type="character" w:customStyle="1" w:styleId="Heading7Char">
    <w:name w:val="Heading 7 Char"/>
    <w:basedOn w:val="DefaultParagraphFont"/>
    <w:link w:val="Heading7"/>
    <w:uiPriority w:val="9"/>
    <w:semiHidden/>
    <w:rsid w:val="005A4298"/>
    <w:rPr>
      <w:rFonts w:ascii="Cambria" w:hAnsi="Cambria" w:cs="Calibri"/>
      <w:i/>
      <w:iCs/>
    </w:rPr>
  </w:style>
  <w:style w:type="character" w:customStyle="1" w:styleId="Heading8Char">
    <w:name w:val="Heading 8 Char"/>
    <w:basedOn w:val="DefaultParagraphFont"/>
    <w:link w:val="Heading8"/>
    <w:uiPriority w:val="9"/>
    <w:semiHidden/>
    <w:rsid w:val="005A4298"/>
    <w:rPr>
      <w:rFonts w:ascii="Cambria" w:hAnsi="Cambria" w:cs="Calibri"/>
    </w:rPr>
  </w:style>
  <w:style w:type="character" w:customStyle="1" w:styleId="Heading9Char">
    <w:name w:val="Heading 9 Char"/>
    <w:basedOn w:val="DefaultParagraphFont"/>
    <w:link w:val="Heading9"/>
    <w:uiPriority w:val="9"/>
    <w:semiHidden/>
    <w:rsid w:val="005A4298"/>
    <w:rPr>
      <w:rFonts w:ascii="Cambria" w:hAnsi="Cambria" w:cs="Calibri"/>
      <w:i/>
      <w:iCs/>
      <w:spacing w:val="5"/>
    </w:rPr>
  </w:style>
  <w:style w:type="paragraph" w:styleId="ListParagraph">
    <w:name w:val="List Paragraph"/>
    <w:basedOn w:val="Normal"/>
    <w:uiPriority w:val="34"/>
    <w:qFormat/>
    <w:rsid w:val="005A4298"/>
    <w:pPr>
      <w:contextualSpacing/>
    </w:pPr>
  </w:style>
  <w:style w:type="character" w:styleId="Hyperlink">
    <w:name w:val="Hyperlink"/>
    <w:uiPriority w:val="99"/>
    <w:unhideWhenUsed/>
    <w:rsid w:val="00C47C88"/>
    <w:rPr>
      <w:color w:val="0000FF"/>
      <w:u w:val="single"/>
    </w:rPr>
  </w:style>
  <w:style w:type="paragraph" w:styleId="BalloonText">
    <w:name w:val="Balloon Text"/>
    <w:basedOn w:val="Normal"/>
    <w:link w:val="BalloonTextChar"/>
    <w:uiPriority w:val="99"/>
    <w:unhideWhenUsed/>
    <w:rsid w:val="00C47C88"/>
    <w:rPr>
      <w:rFonts w:ascii="Tahoma" w:hAnsi="Tahoma" w:cs="Tahoma"/>
      <w:sz w:val="16"/>
      <w:szCs w:val="16"/>
      <w:lang w:val="en-AU"/>
    </w:rPr>
  </w:style>
  <w:style w:type="character" w:customStyle="1" w:styleId="BalloonTextChar">
    <w:name w:val="Balloon Text Char"/>
    <w:basedOn w:val="DefaultParagraphFont"/>
    <w:link w:val="BalloonText"/>
    <w:uiPriority w:val="99"/>
    <w:rsid w:val="00C47C88"/>
    <w:rPr>
      <w:rFonts w:ascii="Tahoma" w:eastAsia="Times New Roman" w:hAnsi="Tahoma" w:cs="Tahoma"/>
      <w:sz w:val="16"/>
      <w:szCs w:val="16"/>
      <w:lang w:eastAsia="en-US"/>
    </w:rPr>
  </w:style>
  <w:style w:type="table" w:styleId="TableGrid">
    <w:name w:val="Table Grid"/>
    <w:basedOn w:val="TableNormal"/>
    <w:uiPriority w:val="59"/>
    <w:rsid w:val="00C47C8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7C88"/>
    <w:pPr>
      <w:spacing w:after="360"/>
    </w:pPr>
    <w:rPr>
      <w:rFonts w:ascii="Times New Roman" w:hAnsi="Times New Roman" w:cs="Times New Roman"/>
      <w:lang w:val="en-AU"/>
    </w:rPr>
  </w:style>
  <w:style w:type="character" w:customStyle="1" w:styleId="googqs-tidbit-1">
    <w:name w:val="goog_qs-tidbit-1"/>
    <w:basedOn w:val="DefaultParagraphFont"/>
    <w:rsid w:val="00C47C88"/>
  </w:style>
  <w:style w:type="character" w:styleId="Strong">
    <w:name w:val="Strong"/>
    <w:uiPriority w:val="22"/>
    <w:qFormat/>
    <w:rsid w:val="005A4298"/>
    <w:rPr>
      <w:b/>
      <w:bCs/>
    </w:rPr>
  </w:style>
  <w:style w:type="character" w:customStyle="1" w:styleId="bodytextblue1">
    <w:name w:val="bodytextblue1"/>
    <w:rsid w:val="00C47C88"/>
    <w:rPr>
      <w:rFonts w:ascii="Arial" w:hAnsi="Arial" w:cs="Arial" w:hint="default"/>
      <w:color w:val="000066"/>
      <w:sz w:val="24"/>
      <w:szCs w:val="24"/>
    </w:rPr>
  </w:style>
  <w:style w:type="character" w:customStyle="1" w:styleId="greensubheader1">
    <w:name w:val="greensubheader1"/>
    <w:rsid w:val="00C47C88"/>
    <w:rPr>
      <w:rFonts w:ascii="Arial" w:hAnsi="Arial" w:cs="Arial" w:hint="default"/>
      <w:b/>
      <w:bCs/>
      <w:color w:val="006666"/>
      <w:sz w:val="24"/>
      <w:szCs w:val="24"/>
    </w:rPr>
  </w:style>
  <w:style w:type="paragraph" w:customStyle="1" w:styleId="tabletext">
    <w:name w:val="table text"/>
    <w:basedOn w:val="Normal"/>
    <w:rsid w:val="006D7926"/>
    <w:pPr>
      <w:spacing w:before="60" w:after="60"/>
    </w:pPr>
    <w:rPr>
      <w:rFonts w:cs="Times New Roman"/>
      <w:sz w:val="20"/>
    </w:rPr>
  </w:style>
  <w:style w:type="character" w:styleId="Emphasis">
    <w:name w:val="Emphasis"/>
    <w:uiPriority w:val="20"/>
    <w:qFormat/>
    <w:rsid w:val="005A4298"/>
    <w:rPr>
      <w:b/>
      <w:bCs/>
      <w:i/>
      <w:iCs/>
      <w:spacing w:val="10"/>
      <w:bdr w:val="none" w:sz="0" w:space="0" w:color="auto"/>
      <w:shd w:val="clear" w:color="auto" w:fill="auto"/>
    </w:rPr>
  </w:style>
  <w:style w:type="character" w:customStyle="1" w:styleId="head">
    <w:name w:val="head"/>
    <w:basedOn w:val="DefaultParagraphFont"/>
    <w:rsid w:val="00C47C88"/>
  </w:style>
  <w:style w:type="paragraph" w:styleId="Caption">
    <w:name w:val="caption"/>
    <w:basedOn w:val="Normal"/>
    <w:next w:val="Normal"/>
    <w:uiPriority w:val="35"/>
    <w:unhideWhenUsed/>
    <w:rsid w:val="00C47C88"/>
    <w:rPr>
      <w:rFonts w:cs="Times New Roman"/>
      <w:b/>
      <w:bCs/>
      <w:color w:val="4F81BD"/>
      <w:sz w:val="18"/>
      <w:szCs w:val="18"/>
      <w:lang w:val="en-AU"/>
    </w:rPr>
  </w:style>
  <w:style w:type="character" w:customStyle="1" w:styleId="googqs-tidbit1">
    <w:name w:val="goog_qs-tidbit1"/>
    <w:rsid w:val="00C47C88"/>
    <w:rPr>
      <w:vanish w:val="0"/>
      <w:webHidden w:val="0"/>
      <w:specVanish w:val="0"/>
    </w:rPr>
  </w:style>
  <w:style w:type="character" w:customStyle="1" w:styleId="googqs-tidbit-2">
    <w:name w:val="goog_qs-tidbit-2"/>
    <w:basedOn w:val="DefaultParagraphFont"/>
    <w:rsid w:val="00C47C88"/>
  </w:style>
  <w:style w:type="character" w:styleId="HTMLCite">
    <w:name w:val="HTML Cite"/>
    <w:uiPriority w:val="99"/>
    <w:unhideWhenUsed/>
    <w:rsid w:val="00C47C88"/>
    <w:rPr>
      <w:i w:val="0"/>
      <w:iCs w:val="0"/>
      <w:color w:val="0E774A"/>
    </w:rPr>
  </w:style>
  <w:style w:type="paragraph" w:customStyle="1" w:styleId="Default">
    <w:name w:val="Default"/>
    <w:rsid w:val="00C47C88"/>
    <w:pPr>
      <w:autoSpaceDE w:val="0"/>
      <w:autoSpaceDN w:val="0"/>
      <w:adjustRightInd w:val="0"/>
      <w:spacing w:after="120" w:line="276" w:lineRule="auto"/>
    </w:pPr>
    <w:rPr>
      <w:rFonts w:ascii="Helvetica" w:hAnsi="Helvetica" w:cs="Helvetica"/>
      <w:color w:val="000000"/>
      <w:sz w:val="24"/>
      <w:szCs w:val="24"/>
      <w:lang w:eastAsia="en-US"/>
    </w:rPr>
  </w:style>
  <w:style w:type="character" w:customStyle="1" w:styleId="A0">
    <w:name w:val="A0"/>
    <w:uiPriority w:val="99"/>
    <w:rsid w:val="00C47C88"/>
    <w:rPr>
      <w:color w:val="000000"/>
      <w:sz w:val="15"/>
      <w:szCs w:val="15"/>
    </w:rPr>
  </w:style>
  <w:style w:type="paragraph" w:styleId="CommentText">
    <w:name w:val="annotation text"/>
    <w:basedOn w:val="Normal"/>
    <w:link w:val="CommentTextChar"/>
    <w:rsid w:val="00C47C88"/>
    <w:rPr>
      <w:rFonts w:cs="Times New Roman"/>
      <w:sz w:val="20"/>
      <w:szCs w:val="20"/>
      <w:lang w:val="en-AU"/>
    </w:rPr>
  </w:style>
  <w:style w:type="character" w:customStyle="1" w:styleId="CommentTextChar">
    <w:name w:val="Comment Text Char"/>
    <w:basedOn w:val="DefaultParagraphFont"/>
    <w:link w:val="CommentText"/>
    <w:rsid w:val="00C47C88"/>
    <w:rPr>
      <w:rFonts w:ascii="Calibri" w:eastAsia="Times New Roman" w:hAnsi="Calibri" w:cs="Times New Roman"/>
      <w:lang w:eastAsia="en-US"/>
    </w:rPr>
  </w:style>
  <w:style w:type="paragraph" w:styleId="Title">
    <w:name w:val="Title"/>
    <w:basedOn w:val="Normal"/>
    <w:next w:val="Normal"/>
    <w:link w:val="TitleChar"/>
    <w:uiPriority w:val="10"/>
    <w:qFormat/>
    <w:rsid w:val="005A4298"/>
    <w:pPr>
      <w:pBdr>
        <w:bottom w:val="single" w:sz="4" w:space="1" w:color="auto"/>
      </w:pBdr>
      <w:contextualSpacing/>
    </w:pPr>
    <w:rPr>
      <w:rFonts w:ascii="Cambria" w:hAnsi="Cambria"/>
      <w:spacing w:val="5"/>
      <w:sz w:val="52"/>
      <w:szCs w:val="52"/>
      <w:lang w:val="en-AU" w:eastAsia="en-AU" w:bidi="ar-SA"/>
    </w:rPr>
  </w:style>
  <w:style w:type="character" w:customStyle="1" w:styleId="TitleChar">
    <w:name w:val="Title Char"/>
    <w:basedOn w:val="DefaultParagraphFont"/>
    <w:link w:val="Title"/>
    <w:uiPriority w:val="10"/>
    <w:rsid w:val="005A4298"/>
    <w:rPr>
      <w:rFonts w:ascii="Cambria" w:hAnsi="Cambria" w:cs="Calibri"/>
      <w:spacing w:val="5"/>
      <w:sz w:val="52"/>
      <w:szCs w:val="52"/>
    </w:rPr>
  </w:style>
  <w:style w:type="paragraph" w:styleId="Subtitle">
    <w:name w:val="Subtitle"/>
    <w:basedOn w:val="Normal"/>
    <w:next w:val="Normal"/>
    <w:link w:val="SubtitleChar"/>
    <w:uiPriority w:val="11"/>
    <w:qFormat/>
    <w:rsid w:val="005A4298"/>
    <w:pPr>
      <w:spacing w:after="600"/>
    </w:pPr>
    <w:rPr>
      <w:rFonts w:ascii="Cambria" w:hAnsi="Cambria"/>
      <w:i/>
      <w:iCs/>
      <w:spacing w:val="13"/>
      <w:sz w:val="24"/>
      <w:lang w:val="en-AU" w:eastAsia="en-AU" w:bidi="ar-SA"/>
    </w:rPr>
  </w:style>
  <w:style w:type="character" w:customStyle="1" w:styleId="SubtitleChar">
    <w:name w:val="Subtitle Char"/>
    <w:basedOn w:val="DefaultParagraphFont"/>
    <w:link w:val="Subtitle"/>
    <w:uiPriority w:val="11"/>
    <w:rsid w:val="005A4298"/>
    <w:rPr>
      <w:rFonts w:ascii="Cambria" w:hAnsi="Cambria" w:cs="Calibri"/>
      <w:i/>
      <w:iCs/>
      <w:spacing w:val="13"/>
      <w:sz w:val="24"/>
      <w:szCs w:val="24"/>
    </w:rPr>
  </w:style>
  <w:style w:type="paragraph" w:styleId="NoSpacing">
    <w:name w:val="No Spacing"/>
    <w:basedOn w:val="Normal"/>
    <w:uiPriority w:val="1"/>
    <w:qFormat/>
    <w:rsid w:val="005A4298"/>
    <w:pPr>
      <w:spacing w:after="0"/>
    </w:pPr>
  </w:style>
  <w:style w:type="paragraph" w:styleId="Quote">
    <w:name w:val="Quote"/>
    <w:basedOn w:val="Normal"/>
    <w:next w:val="Normal"/>
    <w:link w:val="QuoteChar"/>
    <w:uiPriority w:val="29"/>
    <w:qFormat/>
    <w:rsid w:val="005A4298"/>
    <w:pPr>
      <w:spacing w:before="200" w:after="0"/>
      <w:ind w:left="360" w:right="360"/>
    </w:pPr>
    <w:rPr>
      <w:rFonts w:ascii="Calibri" w:hAnsi="Calibri"/>
      <w:i/>
      <w:iCs/>
      <w:sz w:val="20"/>
      <w:szCs w:val="20"/>
      <w:lang w:val="en-AU" w:eastAsia="en-AU" w:bidi="ar-SA"/>
    </w:rPr>
  </w:style>
  <w:style w:type="character" w:customStyle="1" w:styleId="QuoteChar">
    <w:name w:val="Quote Char"/>
    <w:basedOn w:val="DefaultParagraphFont"/>
    <w:link w:val="Quote"/>
    <w:uiPriority w:val="29"/>
    <w:rsid w:val="005A4298"/>
    <w:rPr>
      <w:rFonts w:cs="Calibri"/>
      <w:i/>
      <w:iCs/>
    </w:rPr>
  </w:style>
  <w:style w:type="paragraph" w:styleId="IntenseQuote">
    <w:name w:val="Intense Quote"/>
    <w:basedOn w:val="Normal"/>
    <w:next w:val="Normal"/>
    <w:link w:val="IntenseQuoteChar"/>
    <w:uiPriority w:val="30"/>
    <w:qFormat/>
    <w:rsid w:val="005A4298"/>
    <w:pPr>
      <w:pBdr>
        <w:bottom w:val="single" w:sz="4" w:space="1" w:color="auto"/>
      </w:pBdr>
      <w:spacing w:before="200" w:after="280"/>
      <w:ind w:left="1008" w:right="1152"/>
      <w:jc w:val="both"/>
    </w:pPr>
    <w:rPr>
      <w:rFonts w:ascii="Calibri" w:hAnsi="Calibri"/>
      <w:b/>
      <w:bCs/>
      <w:i/>
      <w:iCs/>
      <w:sz w:val="20"/>
      <w:szCs w:val="20"/>
      <w:lang w:val="en-AU" w:eastAsia="en-AU" w:bidi="ar-SA"/>
    </w:rPr>
  </w:style>
  <w:style w:type="character" w:customStyle="1" w:styleId="IntenseQuoteChar">
    <w:name w:val="Intense Quote Char"/>
    <w:basedOn w:val="DefaultParagraphFont"/>
    <w:link w:val="IntenseQuote"/>
    <w:uiPriority w:val="30"/>
    <w:rsid w:val="005A4298"/>
    <w:rPr>
      <w:rFonts w:cs="Calibri"/>
      <w:b/>
      <w:bCs/>
      <w:i/>
      <w:iCs/>
    </w:rPr>
  </w:style>
  <w:style w:type="character" w:styleId="SubtleEmphasis">
    <w:name w:val="Subtle Emphasis"/>
    <w:uiPriority w:val="19"/>
    <w:qFormat/>
    <w:rsid w:val="005A4298"/>
    <w:rPr>
      <w:i/>
      <w:iCs/>
    </w:rPr>
  </w:style>
  <w:style w:type="character" w:styleId="IntenseEmphasis">
    <w:name w:val="Intense Emphasis"/>
    <w:uiPriority w:val="21"/>
    <w:qFormat/>
    <w:rsid w:val="005A4298"/>
    <w:rPr>
      <w:b/>
      <w:bCs/>
    </w:rPr>
  </w:style>
  <w:style w:type="character" w:styleId="SubtleReference">
    <w:name w:val="Subtle Reference"/>
    <w:uiPriority w:val="31"/>
    <w:qFormat/>
    <w:rsid w:val="005A4298"/>
    <w:rPr>
      <w:smallCaps/>
    </w:rPr>
  </w:style>
  <w:style w:type="character" w:styleId="IntenseReference">
    <w:name w:val="Intense Reference"/>
    <w:uiPriority w:val="32"/>
    <w:qFormat/>
    <w:rsid w:val="005A4298"/>
    <w:rPr>
      <w:smallCaps/>
      <w:spacing w:val="5"/>
      <w:u w:val="single"/>
    </w:rPr>
  </w:style>
  <w:style w:type="character" w:styleId="BookTitle">
    <w:name w:val="Book Title"/>
    <w:uiPriority w:val="33"/>
    <w:qFormat/>
    <w:rsid w:val="005A4298"/>
    <w:rPr>
      <w:i/>
      <w:iCs/>
      <w:smallCaps/>
      <w:spacing w:val="5"/>
    </w:rPr>
  </w:style>
  <w:style w:type="character" w:customStyle="1" w:styleId="ft">
    <w:name w:val="ft"/>
    <w:basedOn w:val="DefaultParagraphFont"/>
    <w:rsid w:val="00C47C88"/>
  </w:style>
  <w:style w:type="character" w:customStyle="1" w:styleId="caption4">
    <w:name w:val="caption4"/>
    <w:basedOn w:val="DefaultParagraphFont"/>
    <w:rsid w:val="00C47C88"/>
    <w:rPr>
      <w:color w:val="858585"/>
      <w:sz w:val="17"/>
      <w:szCs w:val="17"/>
    </w:rPr>
  </w:style>
  <w:style w:type="paragraph" w:customStyle="1" w:styleId="BodyText1">
    <w:name w:val="Body Text1"/>
    <w:basedOn w:val="Normal"/>
    <w:uiPriority w:val="1"/>
    <w:rsid w:val="00C47C88"/>
    <w:pPr>
      <w:widowControl w:val="0"/>
      <w:tabs>
        <w:tab w:val="left" w:pos="4820"/>
      </w:tabs>
      <w:autoSpaceDE w:val="0"/>
      <w:autoSpaceDN w:val="0"/>
      <w:adjustRightInd w:val="0"/>
      <w:spacing w:line="288" w:lineRule="auto"/>
      <w:ind w:right="13"/>
      <w:textAlignment w:val="center"/>
    </w:pPr>
    <w:rPr>
      <w:rFonts w:ascii="GillSans Light" w:hAnsi="GillSans Light"/>
      <w:color w:val="000000"/>
      <w:sz w:val="28"/>
      <w:szCs w:val="28"/>
      <w:lang w:val="en-GB"/>
    </w:rPr>
  </w:style>
  <w:style w:type="character" w:customStyle="1" w:styleId="photocontainer1">
    <w:name w:val="photo_container1"/>
    <w:basedOn w:val="DefaultParagraphFont"/>
    <w:rsid w:val="00C47C88"/>
  </w:style>
  <w:style w:type="paragraph" w:customStyle="1" w:styleId="Pa7">
    <w:name w:val="Pa7"/>
    <w:basedOn w:val="Default"/>
    <w:next w:val="Default"/>
    <w:uiPriority w:val="99"/>
    <w:rsid w:val="00C47C88"/>
    <w:pPr>
      <w:spacing w:after="0" w:line="201" w:lineRule="atLeast"/>
    </w:pPr>
    <w:rPr>
      <w:rFonts w:ascii="Futura Book" w:hAnsi="Futura Book" w:cs="Times New Roman"/>
      <w:color w:val="auto"/>
    </w:rPr>
  </w:style>
  <w:style w:type="paragraph" w:customStyle="1" w:styleId="Pa8">
    <w:name w:val="Pa8"/>
    <w:basedOn w:val="Default"/>
    <w:next w:val="Default"/>
    <w:uiPriority w:val="99"/>
    <w:rsid w:val="00C47C88"/>
    <w:pPr>
      <w:spacing w:after="0" w:line="201" w:lineRule="atLeast"/>
    </w:pPr>
    <w:rPr>
      <w:rFonts w:ascii="Futura Book" w:hAnsi="Futura Book" w:cs="Times New Roman"/>
      <w:color w:val="auto"/>
    </w:rPr>
  </w:style>
  <w:style w:type="character" w:styleId="FollowedHyperlink">
    <w:name w:val="FollowedHyperlink"/>
    <w:basedOn w:val="DefaultParagraphFont"/>
    <w:uiPriority w:val="99"/>
    <w:unhideWhenUsed/>
    <w:rsid w:val="00C47C88"/>
    <w:rPr>
      <w:color w:val="800080"/>
      <w:u w:val="single"/>
    </w:rPr>
  </w:style>
  <w:style w:type="character" w:customStyle="1" w:styleId="apple-converted-space">
    <w:name w:val="apple-converted-space"/>
    <w:basedOn w:val="DefaultParagraphFont"/>
    <w:rsid w:val="00C47C88"/>
  </w:style>
  <w:style w:type="paragraph" w:styleId="TOCHeading">
    <w:name w:val="TOC Heading"/>
    <w:basedOn w:val="Heading1"/>
    <w:next w:val="Normal"/>
    <w:uiPriority w:val="39"/>
    <w:unhideWhenUsed/>
    <w:qFormat/>
    <w:rsid w:val="005A4298"/>
    <w:pPr>
      <w:outlineLvl w:val="9"/>
    </w:pPr>
    <w:rPr>
      <w:rFonts w:ascii="Arial" w:hAnsi="Arial"/>
      <w:b w:val="0"/>
      <w:sz w:val="22"/>
    </w:rPr>
  </w:style>
  <w:style w:type="table" w:styleId="ColorfulList-Accent1">
    <w:name w:val="Colorful List Accent 1"/>
    <w:basedOn w:val="TableNormal"/>
    <w:rsid w:val="00790A2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rsid w:val="005D4CC2"/>
    <w:rPr>
      <w:sz w:val="20"/>
      <w:szCs w:val="20"/>
    </w:rPr>
  </w:style>
  <w:style w:type="character" w:customStyle="1" w:styleId="EndnoteTextChar">
    <w:name w:val="Endnote Text Char"/>
    <w:basedOn w:val="DefaultParagraphFont"/>
    <w:link w:val="EndnoteText"/>
    <w:rsid w:val="005D4CC2"/>
    <w:rPr>
      <w:rFonts w:cs="Calibri"/>
      <w:lang w:val="en-US" w:eastAsia="en-US" w:bidi="en-US"/>
    </w:rPr>
  </w:style>
  <w:style w:type="character" w:styleId="EndnoteReference">
    <w:name w:val="endnote reference"/>
    <w:basedOn w:val="DefaultParagraphFont"/>
    <w:rsid w:val="005D4CC2"/>
    <w:rPr>
      <w:vertAlign w:val="superscript"/>
    </w:rPr>
  </w:style>
  <w:style w:type="paragraph" w:styleId="FootnoteText">
    <w:name w:val="footnote text"/>
    <w:basedOn w:val="Normal"/>
    <w:link w:val="FootnoteTextChar"/>
    <w:rsid w:val="005D4CC2"/>
    <w:rPr>
      <w:sz w:val="20"/>
      <w:szCs w:val="20"/>
    </w:rPr>
  </w:style>
  <w:style w:type="character" w:customStyle="1" w:styleId="FootnoteTextChar">
    <w:name w:val="Footnote Text Char"/>
    <w:basedOn w:val="DefaultParagraphFont"/>
    <w:link w:val="FootnoteText"/>
    <w:rsid w:val="005D4CC2"/>
    <w:rPr>
      <w:rFonts w:cs="Calibri"/>
      <w:lang w:val="en-US" w:eastAsia="en-US" w:bidi="en-US"/>
    </w:rPr>
  </w:style>
  <w:style w:type="character" w:styleId="FootnoteReference">
    <w:name w:val="footnote reference"/>
    <w:basedOn w:val="DefaultParagraphFont"/>
    <w:rsid w:val="005D4CC2"/>
    <w:rPr>
      <w:vertAlign w:val="superscript"/>
    </w:rPr>
  </w:style>
  <w:style w:type="table" w:styleId="ColorfulGrid-Accent2">
    <w:name w:val="Colorful Grid Accent 2"/>
    <w:basedOn w:val="TableNormal"/>
    <w:rsid w:val="00E6642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customStyle="1" w:styleId="Tabletextheading">
    <w:name w:val="Table text heading"/>
    <w:basedOn w:val="Normal"/>
    <w:qFormat/>
    <w:rsid w:val="005A4298"/>
    <w:pPr>
      <w:spacing w:before="40" w:after="40"/>
    </w:pPr>
    <w:rPr>
      <w:b/>
      <w:sz w:val="20"/>
      <w:szCs w:val="20"/>
    </w:rPr>
  </w:style>
  <w:style w:type="numbering" w:customStyle="1" w:styleId="StyleNumberedLeft0Hanging025">
    <w:name w:val="Style Numbered Left:  0&quot; Hanging:  0.25&quot;"/>
    <w:basedOn w:val="NoList"/>
    <w:rsid w:val="00DA3EBC"/>
    <w:pPr>
      <w:numPr>
        <w:numId w:val="6"/>
      </w:numPr>
    </w:pPr>
  </w:style>
  <w:style w:type="paragraph" w:customStyle="1" w:styleId="Numberedlist">
    <w:name w:val="Numbered list"/>
    <w:basedOn w:val="ListParagraph"/>
    <w:qFormat/>
    <w:rsid w:val="005A4298"/>
    <w:pPr>
      <w:numPr>
        <w:numId w:val="33"/>
      </w:numPr>
      <w:contextualSpacing w:val="0"/>
    </w:pPr>
  </w:style>
  <w:style w:type="paragraph" w:customStyle="1" w:styleId="Bulletedlist">
    <w:name w:val="Bulleted list"/>
    <w:basedOn w:val="ListParagraph"/>
    <w:rsid w:val="00E12E20"/>
    <w:pPr>
      <w:contextualSpacing w:val="0"/>
    </w:pPr>
    <w:rPr>
      <w:rFonts w:cs="Times New Roman"/>
      <w:szCs w:val="20"/>
    </w:rPr>
  </w:style>
  <w:style w:type="paragraph" w:customStyle="1" w:styleId="Sectiontitle">
    <w:name w:val="Section title"/>
    <w:basedOn w:val="Heading1"/>
    <w:rsid w:val="0015336D"/>
    <w:pPr>
      <w:ind w:left="360" w:hanging="360"/>
      <w:contextualSpacing w:val="0"/>
    </w:pPr>
    <w:rPr>
      <w:sz w:val="48"/>
    </w:rPr>
  </w:style>
  <w:style w:type="paragraph" w:customStyle="1" w:styleId="CoHHEATTIHBodyCopy">
    <w:name w:val="CoH_HEAT_TIH_Body Copy"/>
    <w:qFormat/>
    <w:rsid w:val="005A4298"/>
    <w:pPr>
      <w:tabs>
        <w:tab w:val="left" w:pos="2268"/>
        <w:tab w:val="left" w:pos="8505"/>
      </w:tabs>
      <w:spacing w:after="120" w:line="320" w:lineRule="exact"/>
    </w:pPr>
    <w:rPr>
      <w:rFonts w:ascii="Arial" w:hAnsi="Arial" w:cs="Calibri"/>
      <w:color w:val="262626" w:themeColor="text1" w:themeTint="D9"/>
      <w:sz w:val="24"/>
      <w:szCs w:val="24"/>
      <w:lang w:val="en-US" w:eastAsia="en-US" w:bidi="en-US"/>
    </w:rPr>
  </w:style>
  <w:style w:type="paragraph" w:customStyle="1" w:styleId="CoHHEATTIHHeadingL1">
    <w:name w:val="CoH_HEAT_TIH_Heading L1"/>
    <w:qFormat/>
    <w:rsid w:val="005A4298"/>
    <w:pPr>
      <w:spacing w:before="480" w:after="240" w:line="400" w:lineRule="exact"/>
    </w:pPr>
    <w:rPr>
      <w:rFonts w:ascii="Arial" w:hAnsi="Arial"/>
      <w:b/>
      <w:bCs/>
      <w:color w:val="95BC45"/>
      <w:sz w:val="36"/>
      <w:lang w:val="en-US" w:eastAsia="en-US" w:bidi="en-US"/>
    </w:rPr>
  </w:style>
  <w:style w:type="paragraph" w:customStyle="1" w:styleId="CoHHEATTIHSubheading">
    <w:name w:val="CoH_HEAT_TIH_Sub heading"/>
    <w:qFormat/>
    <w:rsid w:val="005A4298"/>
    <w:pPr>
      <w:spacing w:before="240" w:after="240" w:line="320" w:lineRule="exact"/>
    </w:pPr>
    <w:rPr>
      <w:rFonts w:ascii="Arial" w:hAnsi="Arial" w:cs="Calibri"/>
      <w:b/>
      <w:bCs/>
      <w:color w:val="262626" w:themeColor="text1" w:themeTint="D9"/>
      <w:sz w:val="28"/>
      <w:szCs w:val="24"/>
      <w:lang w:val="en-US" w:eastAsia="en-US" w:bidi="en-US"/>
    </w:rPr>
  </w:style>
  <w:style w:type="paragraph" w:customStyle="1" w:styleId="CoHHEATTIHBold">
    <w:name w:val="CoH_HEAT_TIH_Bold"/>
    <w:basedOn w:val="CoHHEATTIHBodyCopy"/>
    <w:qFormat/>
    <w:rsid w:val="005A4298"/>
    <w:rPr>
      <w:b/>
    </w:rPr>
  </w:style>
  <w:style w:type="paragraph" w:customStyle="1" w:styleId="CoHNumberList">
    <w:name w:val="CoH_Number List"/>
    <w:qFormat/>
    <w:rsid w:val="005A4298"/>
    <w:pPr>
      <w:numPr>
        <w:numId w:val="34"/>
      </w:numPr>
      <w:suppressAutoHyphens/>
      <w:spacing w:after="120" w:line="320" w:lineRule="exact"/>
    </w:pPr>
    <w:rPr>
      <w:rFonts w:ascii="Arial" w:hAnsi="Arial" w:cs="Calibri"/>
      <w:sz w:val="24"/>
      <w:szCs w:val="24"/>
      <w:lang w:val="en-US" w:eastAsia="en-US" w:bidi="en-US"/>
    </w:rPr>
  </w:style>
  <w:style w:type="paragraph" w:customStyle="1" w:styleId="Tabletext0">
    <w:name w:val="Table text"/>
    <w:basedOn w:val="Normal"/>
    <w:qFormat/>
    <w:rsid w:val="005A4298"/>
    <w:pPr>
      <w:spacing w:before="40" w:after="40"/>
    </w:pPr>
    <w:rPr>
      <w:sz w:val="20"/>
      <w:szCs w:val="20"/>
    </w:rPr>
  </w:style>
  <w:style w:type="paragraph" w:customStyle="1" w:styleId="CoHHEATTIHBullets">
    <w:name w:val="CoH_HEAT_TIH_Bullets"/>
    <w:autoRedefine/>
    <w:qFormat/>
    <w:rsid w:val="005A4298"/>
    <w:pPr>
      <w:numPr>
        <w:numId w:val="35"/>
      </w:numPr>
      <w:spacing w:before="120" w:after="120" w:line="280" w:lineRule="exact"/>
    </w:pPr>
    <w:rPr>
      <w:rFonts w:ascii="Arial" w:hAnsi="Arial"/>
      <w:sz w:val="24"/>
      <w:lang w:val="en-US" w:eastAsia="en-US" w:bidi="en-US"/>
    </w:rPr>
  </w:style>
  <w:style w:type="paragraph" w:customStyle="1" w:styleId="CoHHEATTIHTableBody">
    <w:name w:val="CoH_HEAT_TIH_Table Body"/>
    <w:qFormat/>
    <w:rsid w:val="005A4298"/>
    <w:pPr>
      <w:spacing w:before="120" w:after="120" w:line="240" w:lineRule="exact"/>
    </w:pPr>
    <w:rPr>
      <w:rFonts w:ascii="Arial" w:hAnsi="Arial" w:cs="Calibri"/>
      <w:color w:val="262626" w:themeColor="text1" w:themeTint="D9"/>
      <w:lang w:val="en-US" w:eastAsia="en-US" w:bidi="en-US"/>
    </w:rPr>
  </w:style>
  <w:style w:type="paragraph" w:customStyle="1" w:styleId="CoHHEATTIHTableheading">
    <w:name w:val="CoH_HEAT_TIH_Table heading"/>
    <w:basedOn w:val="CoHHEATTIHBold"/>
    <w:qFormat/>
    <w:rsid w:val="005A4298"/>
    <w:rPr>
      <w:b w:val="0"/>
      <w:color w:val="FFFFFF" w:themeColor="background1"/>
    </w:rPr>
  </w:style>
  <w:style w:type="paragraph" w:customStyle="1" w:styleId="CoHHEATTIHTableHeadingSM">
    <w:name w:val="CoH_HEAT_TIH_Table Heading SM"/>
    <w:qFormat/>
    <w:rsid w:val="005A4298"/>
    <w:pPr>
      <w:spacing w:before="40" w:after="40" w:line="280" w:lineRule="exact"/>
    </w:pPr>
    <w:rPr>
      <w:rFonts w:ascii="Arial" w:hAnsi="Arial" w:cs="Calibri"/>
      <w:b/>
      <w:color w:val="FFFFFF" w:themeColor="background1"/>
      <w:sz w:val="24"/>
      <w:lang w:val="en-US" w:eastAsia="en-US" w:bidi="en-US"/>
    </w:rPr>
  </w:style>
  <w:style w:type="paragraph" w:customStyle="1" w:styleId="CoHNumberingSection">
    <w:name w:val="CoH_Numbering Section"/>
    <w:qFormat/>
    <w:rsid w:val="005A4298"/>
    <w:pPr>
      <w:numPr>
        <w:numId w:val="36"/>
      </w:numPr>
      <w:spacing w:before="240" w:after="120"/>
    </w:pPr>
    <w:rPr>
      <w:rFonts w:ascii="Arial" w:hAnsi="Arial" w:cs="Calibri"/>
      <w:b/>
      <w:sz w:val="24"/>
      <w:szCs w:val="24"/>
      <w:lang w:val="en-US" w:eastAsia="en-US" w:bidi="en-US"/>
    </w:rPr>
  </w:style>
  <w:style w:type="paragraph" w:customStyle="1" w:styleId="CoHWarningtext">
    <w:name w:val="CoH Warning text"/>
    <w:basedOn w:val="CoHHEATTIHBold"/>
    <w:qFormat/>
    <w:rsid w:val="005A4298"/>
    <w:pPr>
      <w:spacing w:after="240"/>
    </w:pPr>
    <w:rPr>
      <w:i/>
    </w:rPr>
  </w:style>
  <w:style w:type="paragraph" w:customStyle="1" w:styleId="CoHActivityheading">
    <w:name w:val="CoH_Activity heading"/>
    <w:qFormat/>
    <w:rsid w:val="005A4298"/>
    <w:pPr>
      <w:numPr>
        <w:numId w:val="37"/>
      </w:numPr>
      <w:spacing w:before="240" w:after="120" w:line="280" w:lineRule="exact"/>
      <w:ind w:left="357" w:hanging="357"/>
      <w:outlineLvl w:val="0"/>
    </w:pPr>
    <w:rPr>
      <w:rFonts w:ascii="Arial" w:hAnsi="Arial" w:cs="Calibri"/>
      <w:b/>
      <w:bCs/>
      <w:color w:val="595959" w:themeColor="text1" w:themeTint="A6"/>
      <w:sz w:val="28"/>
      <w:szCs w:val="36"/>
      <w:lang w:val="en-US" w:eastAsia="en-US" w:bidi="en-US"/>
    </w:rPr>
  </w:style>
  <w:style w:type="paragraph" w:customStyle="1" w:styleId="CoHTickboxbullets">
    <w:name w:val="CoH_Tick  box bullets"/>
    <w:qFormat/>
    <w:rsid w:val="005A4298"/>
    <w:rPr>
      <w:rFonts w:ascii="Arial" w:hAnsi="Arial" w:cs="Calibri"/>
      <w:color w:val="262626" w:themeColor="text1" w:themeTint="D9"/>
      <w:sz w:val="24"/>
      <w:szCs w:val="24"/>
      <w:lang w:val="en-US" w:eastAsia="en-US" w:bidi="en-US"/>
    </w:rPr>
  </w:style>
  <w:style w:type="paragraph" w:customStyle="1" w:styleId="CoHHeatTIHTableNumbers">
    <w:name w:val="CoH_Heat_TIH_Table Numbers"/>
    <w:basedOn w:val="CoHHEATTIHTableBody"/>
    <w:qFormat/>
    <w:rsid w:val="005A4298"/>
    <w:pPr>
      <w:numPr>
        <w:numId w:val="38"/>
      </w:numPr>
    </w:pPr>
  </w:style>
  <w:style w:type="paragraph" w:customStyle="1" w:styleId="CoHHEATTIHTablebullets">
    <w:name w:val="CoH_HEAT_TIH_Table bullets"/>
    <w:basedOn w:val="CoHHEATTIHTableBody"/>
    <w:autoRedefine/>
    <w:qFormat/>
    <w:rsid w:val="005A4298"/>
    <w:pPr>
      <w:numPr>
        <w:numId w:val="39"/>
      </w:numPr>
      <w:spacing w:before="60" w:after="0" w:line="220" w:lineRule="exact"/>
    </w:pPr>
  </w:style>
  <w:style w:type="paragraph" w:customStyle="1" w:styleId="Style1">
    <w:name w:val="Style1"/>
    <w:basedOn w:val="Footer"/>
    <w:qFormat/>
    <w:rsid w:val="005A4298"/>
    <w:pPr>
      <w:tabs>
        <w:tab w:val="clear" w:pos="4320"/>
        <w:tab w:val="clear" w:pos="8640"/>
        <w:tab w:val="center" w:pos="4513"/>
        <w:tab w:val="right" w:pos="9026"/>
      </w:tabs>
      <w:spacing w:after="0"/>
      <w:jc w:val="right"/>
    </w:pPr>
    <w:rPr>
      <w:sz w:val="18"/>
    </w:rPr>
  </w:style>
  <w:style w:type="paragraph" w:customStyle="1" w:styleId="Footertext">
    <w:name w:val="Footer text"/>
    <w:qFormat/>
    <w:rsid w:val="005A4298"/>
    <w:rPr>
      <w:rFonts w:ascii="Arial" w:hAnsi="Arial" w:cs="Calibri"/>
      <w:sz w:val="18"/>
      <w:szCs w:val="24"/>
      <w:lang w:val="en-US" w:eastAsia="en-US" w:bidi="en-US"/>
    </w:rPr>
  </w:style>
  <w:style w:type="paragraph" w:customStyle="1" w:styleId="CoHTOC">
    <w:name w:val="CoH TOC"/>
    <w:basedOn w:val="CoHHEATTIHBodyCopy"/>
    <w:qFormat/>
    <w:rsid w:val="005A4298"/>
    <w:pPr>
      <w:tabs>
        <w:tab w:val="clear" w:pos="2268"/>
        <w:tab w:val="left" w:pos="1701"/>
      </w:tabs>
    </w:pPr>
  </w:style>
  <w:style w:type="paragraph" w:styleId="Bibliography">
    <w:name w:val="Bibliography"/>
    <w:basedOn w:val="Normal"/>
    <w:next w:val="Normal"/>
    <w:rsid w:val="007213E0"/>
  </w:style>
  <w:style w:type="paragraph" w:styleId="BlockText">
    <w:name w:val="Block Text"/>
    <w:basedOn w:val="Normal"/>
    <w:rsid w:val="007213E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7213E0"/>
  </w:style>
  <w:style w:type="character" w:customStyle="1" w:styleId="BodyTextChar">
    <w:name w:val="Body Text Char"/>
    <w:basedOn w:val="DefaultParagraphFont"/>
    <w:link w:val="BodyText"/>
    <w:rsid w:val="007213E0"/>
    <w:rPr>
      <w:rFonts w:ascii="Arial" w:hAnsi="Arial" w:cs="Calibri"/>
      <w:sz w:val="22"/>
      <w:szCs w:val="24"/>
      <w:lang w:val="en-US" w:eastAsia="en-US" w:bidi="en-US"/>
    </w:rPr>
  </w:style>
  <w:style w:type="paragraph" w:styleId="BodyText2">
    <w:name w:val="Body Text 2"/>
    <w:basedOn w:val="Normal"/>
    <w:link w:val="BodyText2Char"/>
    <w:rsid w:val="007213E0"/>
    <w:pPr>
      <w:spacing w:line="480" w:lineRule="auto"/>
    </w:pPr>
  </w:style>
  <w:style w:type="character" w:customStyle="1" w:styleId="BodyText2Char">
    <w:name w:val="Body Text 2 Char"/>
    <w:basedOn w:val="DefaultParagraphFont"/>
    <w:link w:val="BodyText2"/>
    <w:rsid w:val="007213E0"/>
    <w:rPr>
      <w:rFonts w:ascii="Arial" w:hAnsi="Arial" w:cs="Calibri"/>
      <w:sz w:val="22"/>
      <w:szCs w:val="24"/>
      <w:lang w:val="en-US" w:eastAsia="en-US" w:bidi="en-US"/>
    </w:rPr>
  </w:style>
  <w:style w:type="paragraph" w:styleId="BodyText3">
    <w:name w:val="Body Text 3"/>
    <w:basedOn w:val="Normal"/>
    <w:link w:val="BodyText3Char"/>
    <w:rsid w:val="007213E0"/>
    <w:rPr>
      <w:sz w:val="16"/>
      <w:szCs w:val="16"/>
    </w:rPr>
  </w:style>
  <w:style w:type="character" w:customStyle="1" w:styleId="BodyText3Char">
    <w:name w:val="Body Text 3 Char"/>
    <w:basedOn w:val="DefaultParagraphFont"/>
    <w:link w:val="BodyText3"/>
    <w:rsid w:val="007213E0"/>
    <w:rPr>
      <w:rFonts w:ascii="Arial" w:hAnsi="Arial" w:cs="Calibri"/>
      <w:sz w:val="16"/>
      <w:szCs w:val="16"/>
      <w:lang w:val="en-US" w:eastAsia="en-US" w:bidi="en-US"/>
    </w:rPr>
  </w:style>
  <w:style w:type="paragraph" w:styleId="BodyTextFirstIndent">
    <w:name w:val="Body Text First Indent"/>
    <w:basedOn w:val="BodyText"/>
    <w:link w:val="BodyTextFirstIndentChar"/>
    <w:rsid w:val="007213E0"/>
    <w:pPr>
      <w:ind w:firstLine="360"/>
    </w:pPr>
  </w:style>
  <w:style w:type="character" w:customStyle="1" w:styleId="BodyTextFirstIndentChar">
    <w:name w:val="Body Text First Indent Char"/>
    <w:basedOn w:val="BodyTextChar"/>
    <w:link w:val="BodyTextFirstIndent"/>
    <w:rsid w:val="007213E0"/>
  </w:style>
  <w:style w:type="paragraph" w:styleId="BodyTextIndent">
    <w:name w:val="Body Text Indent"/>
    <w:basedOn w:val="Normal"/>
    <w:link w:val="BodyTextIndentChar"/>
    <w:rsid w:val="007213E0"/>
    <w:pPr>
      <w:ind w:left="283"/>
    </w:pPr>
  </w:style>
  <w:style w:type="character" w:customStyle="1" w:styleId="BodyTextIndentChar">
    <w:name w:val="Body Text Indent Char"/>
    <w:basedOn w:val="DefaultParagraphFont"/>
    <w:link w:val="BodyTextIndent"/>
    <w:rsid w:val="007213E0"/>
    <w:rPr>
      <w:rFonts w:ascii="Arial" w:hAnsi="Arial" w:cs="Calibri"/>
      <w:sz w:val="22"/>
      <w:szCs w:val="24"/>
      <w:lang w:val="en-US" w:eastAsia="en-US" w:bidi="en-US"/>
    </w:rPr>
  </w:style>
  <w:style w:type="paragraph" w:styleId="BodyTextFirstIndent2">
    <w:name w:val="Body Text First Indent 2"/>
    <w:basedOn w:val="BodyTextIndent"/>
    <w:link w:val="BodyTextFirstIndent2Char"/>
    <w:rsid w:val="007213E0"/>
    <w:pPr>
      <w:ind w:left="360" w:firstLine="360"/>
    </w:pPr>
  </w:style>
  <w:style w:type="character" w:customStyle="1" w:styleId="BodyTextFirstIndent2Char">
    <w:name w:val="Body Text First Indent 2 Char"/>
    <w:basedOn w:val="BodyTextIndentChar"/>
    <w:link w:val="BodyTextFirstIndent2"/>
    <w:rsid w:val="007213E0"/>
  </w:style>
  <w:style w:type="paragraph" w:styleId="BodyTextIndent2">
    <w:name w:val="Body Text Indent 2"/>
    <w:basedOn w:val="Normal"/>
    <w:link w:val="BodyTextIndent2Char"/>
    <w:rsid w:val="007213E0"/>
    <w:pPr>
      <w:spacing w:line="480" w:lineRule="auto"/>
      <w:ind w:left="283"/>
    </w:pPr>
  </w:style>
  <w:style w:type="character" w:customStyle="1" w:styleId="BodyTextIndent2Char">
    <w:name w:val="Body Text Indent 2 Char"/>
    <w:basedOn w:val="DefaultParagraphFont"/>
    <w:link w:val="BodyTextIndent2"/>
    <w:rsid w:val="007213E0"/>
    <w:rPr>
      <w:rFonts w:ascii="Arial" w:hAnsi="Arial" w:cs="Calibri"/>
      <w:sz w:val="22"/>
      <w:szCs w:val="24"/>
      <w:lang w:val="en-US" w:eastAsia="en-US" w:bidi="en-US"/>
    </w:rPr>
  </w:style>
  <w:style w:type="paragraph" w:styleId="BodyTextIndent3">
    <w:name w:val="Body Text Indent 3"/>
    <w:basedOn w:val="Normal"/>
    <w:link w:val="BodyTextIndent3Char"/>
    <w:rsid w:val="007213E0"/>
    <w:pPr>
      <w:ind w:left="283"/>
    </w:pPr>
    <w:rPr>
      <w:sz w:val="16"/>
      <w:szCs w:val="16"/>
    </w:rPr>
  </w:style>
  <w:style w:type="character" w:customStyle="1" w:styleId="BodyTextIndent3Char">
    <w:name w:val="Body Text Indent 3 Char"/>
    <w:basedOn w:val="DefaultParagraphFont"/>
    <w:link w:val="BodyTextIndent3"/>
    <w:rsid w:val="007213E0"/>
    <w:rPr>
      <w:rFonts w:ascii="Arial" w:hAnsi="Arial" w:cs="Calibri"/>
      <w:sz w:val="16"/>
      <w:szCs w:val="16"/>
      <w:lang w:val="en-US" w:eastAsia="en-US" w:bidi="en-US"/>
    </w:rPr>
  </w:style>
  <w:style w:type="paragraph" w:styleId="Closing">
    <w:name w:val="Closing"/>
    <w:basedOn w:val="Normal"/>
    <w:link w:val="ClosingChar"/>
    <w:rsid w:val="007213E0"/>
    <w:pPr>
      <w:spacing w:before="0" w:after="0"/>
      <w:ind w:left="4252"/>
    </w:pPr>
  </w:style>
  <w:style w:type="character" w:customStyle="1" w:styleId="ClosingChar">
    <w:name w:val="Closing Char"/>
    <w:basedOn w:val="DefaultParagraphFont"/>
    <w:link w:val="Closing"/>
    <w:rsid w:val="007213E0"/>
    <w:rPr>
      <w:rFonts w:ascii="Arial" w:hAnsi="Arial" w:cs="Calibri"/>
      <w:sz w:val="22"/>
      <w:szCs w:val="24"/>
      <w:lang w:val="en-US" w:eastAsia="en-US" w:bidi="en-US"/>
    </w:rPr>
  </w:style>
  <w:style w:type="paragraph" w:styleId="CommentSubject">
    <w:name w:val="annotation subject"/>
    <w:basedOn w:val="CommentText"/>
    <w:next w:val="CommentText"/>
    <w:link w:val="CommentSubjectChar"/>
    <w:rsid w:val="007213E0"/>
    <w:rPr>
      <w:rFonts w:cs="Calibri"/>
      <w:b/>
      <w:bCs/>
      <w:lang w:val="en-US"/>
    </w:rPr>
  </w:style>
  <w:style w:type="character" w:customStyle="1" w:styleId="CommentSubjectChar">
    <w:name w:val="Comment Subject Char"/>
    <w:basedOn w:val="CommentTextChar"/>
    <w:link w:val="CommentSubject"/>
    <w:rsid w:val="007213E0"/>
    <w:rPr>
      <w:rFonts w:ascii="Arial" w:hAnsi="Arial" w:cs="Calibri"/>
      <w:b/>
      <w:bCs/>
      <w:lang w:val="en-US" w:bidi="en-US"/>
    </w:rPr>
  </w:style>
  <w:style w:type="paragraph" w:styleId="Date">
    <w:name w:val="Date"/>
    <w:basedOn w:val="Normal"/>
    <w:next w:val="Normal"/>
    <w:link w:val="DateChar"/>
    <w:rsid w:val="007213E0"/>
  </w:style>
  <w:style w:type="character" w:customStyle="1" w:styleId="DateChar">
    <w:name w:val="Date Char"/>
    <w:basedOn w:val="DefaultParagraphFont"/>
    <w:link w:val="Date"/>
    <w:rsid w:val="007213E0"/>
    <w:rPr>
      <w:rFonts w:ascii="Arial" w:hAnsi="Arial" w:cs="Calibri"/>
      <w:sz w:val="22"/>
      <w:szCs w:val="24"/>
      <w:lang w:val="en-US" w:eastAsia="en-US" w:bidi="en-US"/>
    </w:rPr>
  </w:style>
  <w:style w:type="paragraph" w:styleId="DocumentMap">
    <w:name w:val="Document Map"/>
    <w:basedOn w:val="Normal"/>
    <w:link w:val="DocumentMapChar"/>
    <w:rsid w:val="007213E0"/>
    <w:pPr>
      <w:spacing w:before="0" w:after="0"/>
    </w:pPr>
    <w:rPr>
      <w:rFonts w:ascii="Tahoma" w:hAnsi="Tahoma" w:cs="Tahoma"/>
      <w:sz w:val="16"/>
      <w:szCs w:val="16"/>
    </w:rPr>
  </w:style>
  <w:style w:type="character" w:customStyle="1" w:styleId="DocumentMapChar">
    <w:name w:val="Document Map Char"/>
    <w:basedOn w:val="DefaultParagraphFont"/>
    <w:link w:val="DocumentMap"/>
    <w:rsid w:val="007213E0"/>
    <w:rPr>
      <w:rFonts w:ascii="Tahoma" w:hAnsi="Tahoma" w:cs="Tahoma"/>
      <w:sz w:val="16"/>
      <w:szCs w:val="16"/>
      <w:lang w:val="en-US" w:eastAsia="en-US" w:bidi="en-US"/>
    </w:rPr>
  </w:style>
  <w:style w:type="paragraph" w:styleId="E-mailSignature">
    <w:name w:val="E-mail Signature"/>
    <w:basedOn w:val="Normal"/>
    <w:link w:val="E-mailSignatureChar"/>
    <w:rsid w:val="007213E0"/>
    <w:pPr>
      <w:spacing w:before="0" w:after="0"/>
    </w:pPr>
  </w:style>
  <w:style w:type="character" w:customStyle="1" w:styleId="E-mailSignatureChar">
    <w:name w:val="E-mail Signature Char"/>
    <w:basedOn w:val="DefaultParagraphFont"/>
    <w:link w:val="E-mailSignature"/>
    <w:rsid w:val="007213E0"/>
    <w:rPr>
      <w:rFonts w:ascii="Arial" w:hAnsi="Arial" w:cs="Calibri"/>
      <w:sz w:val="22"/>
      <w:szCs w:val="24"/>
      <w:lang w:val="en-US" w:eastAsia="en-US" w:bidi="en-US"/>
    </w:rPr>
  </w:style>
  <w:style w:type="paragraph" w:styleId="EnvelopeAddress">
    <w:name w:val="envelope address"/>
    <w:basedOn w:val="Normal"/>
    <w:rsid w:val="007213E0"/>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rsid w:val="007213E0"/>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rsid w:val="007213E0"/>
    <w:pPr>
      <w:spacing w:before="0" w:after="0"/>
    </w:pPr>
    <w:rPr>
      <w:i/>
      <w:iCs/>
    </w:rPr>
  </w:style>
  <w:style w:type="character" w:customStyle="1" w:styleId="HTMLAddressChar">
    <w:name w:val="HTML Address Char"/>
    <w:basedOn w:val="DefaultParagraphFont"/>
    <w:link w:val="HTMLAddress"/>
    <w:rsid w:val="007213E0"/>
    <w:rPr>
      <w:rFonts w:ascii="Arial" w:hAnsi="Arial" w:cs="Calibri"/>
      <w:i/>
      <w:iCs/>
      <w:sz w:val="22"/>
      <w:szCs w:val="24"/>
      <w:lang w:val="en-US" w:eastAsia="en-US" w:bidi="en-US"/>
    </w:rPr>
  </w:style>
  <w:style w:type="paragraph" w:styleId="HTMLPreformatted">
    <w:name w:val="HTML Preformatted"/>
    <w:basedOn w:val="Normal"/>
    <w:link w:val="HTMLPreformattedChar"/>
    <w:rsid w:val="007213E0"/>
    <w:pPr>
      <w:spacing w:before="0" w:after="0"/>
    </w:pPr>
    <w:rPr>
      <w:rFonts w:ascii="Consolas" w:hAnsi="Consolas"/>
      <w:sz w:val="20"/>
      <w:szCs w:val="20"/>
    </w:rPr>
  </w:style>
  <w:style w:type="character" w:customStyle="1" w:styleId="HTMLPreformattedChar">
    <w:name w:val="HTML Preformatted Char"/>
    <w:basedOn w:val="DefaultParagraphFont"/>
    <w:link w:val="HTMLPreformatted"/>
    <w:rsid w:val="007213E0"/>
    <w:rPr>
      <w:rFonts w:ascii="Consolas" w:hAnsi="Consolas" w:cs="Calibri"/>
      <w:lang w:val="en-US" w:eastAsia="en-US" w:bidi="en-US"/>
    </w:rPr>
  </w:style>
  <w:style w:type="paragraph" w:styleId="Index1">
    <w:name w:val="index 1"/>
    <w:basedOn w:val="Normal"/>
    <w:next w:val="Normal"/>
    <w:autoRedefine/>
    <w:rsid w:val="007213E0"/>
    <w:pPr>
      <w:spacing w:before="0" w:after="0"/>
      <w:ind w:left="220" w:hanging="220"/>
    </w:pPr>
  </w:style>
  <w:style w:type="paragraph" w:styleId="Index2">
    <w:name w:val="index 2"/>
    <w:basedOn w:val="Normal"/>
    <w:next w:val="Normal"/>
    <w:autoRedefine/>
    <w:rsid w:val="007213E0"/>
    <w:pPr>
      <w:spacing w:before="0" w:after="0"/>
      <w:ind w:left="440" w:hanging="220"/>
    </w:pPr>
  </w:style>
  <w:style w:type="paragraph" w:styleId="Index3">
    <w:name w:val="index 3"/>
    <w:basedOn w:val="Normal"/>
    <w:next w:val="Normal"/>
    <w:autoRedefine/>
    <w:rsid w:val="007213E0"/>
    <w:pPr>
      <w:spacing w:before="0" w:after="0"/>
      <w:ind w:left="660" w:hanging="220"/>
    </w:pPr>
  </w:style>
  <w:style w:type="paragraph" w:styleId="Index4">
    <w:name w:val="index 4"/>
    <w:basedOn w:val="Normal"/>
    <w:next w:val="Normal"/>
    <w:autoRedefine/>
    <w:rsid w:val="007213E0"/>
    <w:pPr>
      <w:spacing w:before="0" w:after="0"/>
      <w:ind w:left="880" w:hanging="220"/>
    </w:pPr>
  </w:style>
  <w:style w:type="paragraph" w:styleId="Index5">
    <w:name w:val="index 5"/>
    <w:basedOn w:val="Normal"/>
    <w:next w:val="Normal"/>
    <w:autoRedefine/>
    <w:rsid w:val="007213E0"/>
    <w:pPr>
      <w:spacing w:before="0" w:after="0"/>
      <w:ind w:left="1100" w:hanging="220"/>
    </w:pPr>
  </w:style>
  <w:style w:type="paragraph" w:styleId="Index6">
    <w:name w:val="index 6"/>
    <w:basedOn w:val="Normal"/>
    <w:next w:val="Normal"/>
    <w:autoRedefine/>
    <w:rsid w:val="007213E0"/>
    <w:pPr>
      <w:spacing w:before="0" w:after="0"/>
      <w:ind w:left="1320" w:hanging="220"/>
    </w:pPr>
  </w:style>
  <w:style w:type="paragraph" w:styleId="Index7">
    <w:name w:val="index 7"/>
    <w:basedOn w:val="Normal"/>
    <w:next w:val="Normal"/>
    <w:autoRedefine/>
    <w:rsid w:val="007213E0"/>
    <w:pPr>
      <w:spacing w:before="0" w:after="0"/>
      <w:ind w:left="1540" w:hanging="220"/>
    </w:pPr>
  </w:style>
  <w:style w:type="paragraph" w:styleId="Index8">
    <w:name w:val="index 8"/>
    <w:basedOn w:val="Normal"/>
    <w:next w:val="Normal"/>
    <w:autoRedefine/>
    <w:rsid w:val="007213E0"/>
    <w:pPr>
      <w:spacing w:before="0" w:after="0"/>
      <w:ind w:left="1760" w:hanging="220"/>
    </w:pPr>
  </w:style>
  <w:style w:type="paragraph" w:styleId="Index9">
    <w:name w:val="index 9"/>
    <w:basedOn w:val="Normal"/>
    <w:next w:val="Normal"/>
    <w:autoRedefine/>
    <w:rsid w:val="007213E0"/>
    <w:pPr>
      <w:spacing w:before="0" w:after="0"/>
      <w:ind w:left="1980" w:hanging="220"/>
    </w:pPr>
  </w:style>
  <w:style w:type="paragraph" w:styleId="IndexHeading">
    <w:name w:val="index heading"/>
    <w:basedOn w:val="Normal"/>
    <w:next w:val="Index1"/>
    <w:rsid w:val="007213E0"/>
    <w:rPr>
      <w:rFonts w:asciiTheme="majorHAnsi" w:eastAsiaTheme="majorEastAsia" w:hAnsiTheme="majorHAnsi" w:cstheme="majorBidi"/>
      <w:b/>
      <w:bCs/>
    </w:rPr>
  </w:style>
  <w:style w:type="paragraph" w:styleId="List">
    <w:name w:val="List"/>
    <w:basedOn w:val="Normal"/>
    <w:rsid w:val="007213E0"/>
    <w:pPr>
      <w:ind w:left="283" w:hanging="283"/>
      <w:contextualSpacing/>
    </w:pPr>
  </w:style>
  <w:style w:type="paragraph" w:styleId="List2">
    <w:name w:val="List 2"/>
    <w:basedOn w:val="Normal"/>
    <w:rsid w:val="007213E0"/>
    <w:pPr>
      <w:ind w:left="566" w:hanging="283"/>
      <w:contextualSpacing/>
    </w:pPr>
  </w:style>
  <w:style w:type="paragraph" w:styleId="List3">
    <w:name w:val="List 3"/>
    <w:basedOn w:val="Normal"/>
    <w:rsid w:val="007213E0"/>
    <w:pPr>
      <w:ind w:left="849" w:hanging="283"/>
      <w:contextualSpacing/>
    </w:pPr>
  </w:style>
  <w:style w:type="paragraph" w:styleId="List4">
    <w:name w:val="List 4"/>
    <w:basedOn w:val="Normal"/>
    <w:rsid w:val="007213E0"/>
    <w:pPr>
      <w:ind w:left="1132" w:hanging="283"/>
      <w:contextualSpacing/>
    </w:pPr>
  </w:style>
  <w:style w:type="paragraph" w:styleId="List5">
    <w:name w:val="List 5"/>
    <w:basedOn w:val="Normal"/>
    <w:rsid w:val="007213E0"/>
    <w:pPr>
      <w:ind w:left="1415" w:hanging="283"/>
      <w:contextualSpacing/>
    </w:pPr>
  </w:style>
  <w:style w:type="paragraph" w:styleId="ListBullet">
    <w:name w:val="List Bullet"/>
    <w:basedOn w:val="Normal"/>
    <w:rsid w:val="007213E0"/>
    <w:pPr>
      <w:numPr>
        <w:numId w:val="40"/>
      </w:numPr>
      <w:contextualSpacing/>
    </w:pPr>
  </w:style>
  <w:style w:type="paragraph" w:styleId="ListBullet2">
    <w:name w:val="List Bullet 2"/>
    <w:basedOn w:val="Normal"/>
    <w:rsid w:val="007213E0"/>
    <w:pPr>
      <w:numPr>
        <w:numId w:val="41"/>
      </w:numPr>
      <w:contextualSpacing/>
    </w:pPr>
  </w:style>
  <w:style w:type="paragraph" w:styleId="ListBullet3">
    <w:name w:val="List Bullet 3"/>
    <w:basedOn w:val="Normal"/>
    <w:rsid w:val="007213E0"/>
    <w:pPr>
      <w:numPr>
        <w:numId w:val="42"/>
      </w:numPr>
      <w:contextualSpacing/>
    </w:pPr>
  </w:style>
  <w:style w:type="paragraph" w:styleId="ListBullet4">
    <w:name w:val="List Bullet 4"/>
    <w:basedOn w:val="Normal"/>
    <w:rsid w:val="007213E0"/>
    <w:pPr>
      <w:numPr>
        <w:numId w:val="43"/>
      </w:numPr>
      <w:contextualSpacing/>
    </w:pPr>
  </w:style>
  <w:style w:type="paragraph" w:styleId="ListBullet5">
    <w:name w:val="List Bullet 5"/>
    <w:basedOn w:val="Normal"/>
    <w:rsid w:val="007213E0"/>
    <w:pPr>
      <w:numPr>
        <w:numId w:val="44"/>
      </w:numPr>
      <w:contextualSpacing/>
    </w:pPr>
  </w:style>
  <w:style w:type="paragraph" w:styleId="ListContinue">
    <w:name w:val="List Continue"/>
    <w:basedOn w:val="Normal"/>
    <w:rsid w:val="007213E0"/>
    <w:pPr>
      <w:ind w:left="283"/>
      <w:contextualSpacing/>
    </w:pPr>
  </w:style>
  <w:style w:type="paragraph" w:styleId="ListContinue2">
    <w:name w:val="List Continue 2"/>
    <w:basedOn w:val="Normal"/>
    <w:rsid w:val="007213E0"/>
    <w:pPr>
      <w:ind w:left="566"/>
      <w:contextualSpacing/>
    </w:pPr>
  </w:style>
  <w:style w:type="paragraph" w:styleId="ListContinue3">
    <w:name w:val="List Continue 3"/>
    <w:basedOn w:val="Normal"/>
    <w:rsid w:val="007213E0"/>
    <w:pPr>
      <w:ind w:left="849"/>
      <w:contextualSpacing/>
    </w:pPr>
  </w:style>
  <w:style w:type="paragraph" w:styleId="ListContinue4">
    <w:name w:val="List Continue 4"/>
    <w:basedOn w:val="Normal"/>
    <w:rsid w:val="007213E0"/>
    <w:pPr>
      <w:ind w:left="1132"/>
      <w:contextualSpacing/>
    </w:pPr>
  </w:style>
  <w:style w:type="paragraph" w:styleId="ListContinue5">
    <w:name w:val="List Continue 5"/>
    <w:basedOn w:val="Normal"/>
    <w:rsid w:val="007213E0"/>
    <w:pPr>
      <w:ind w:left="1415"/>
      <w:contextualSpacing/>
    </w:pPr>
  </w:style>
  <w:style w:type="paragraph" w:styleId="ListNumber">
    <w:name w:val="List Number"/>
    <w:basedOn w:val="Normal"/>
    <w:rsid w:val="007213E0"/>
    <w:pPr>
      <w:numPr>
        <w:numId w:val="45"/>
      </w:numPr>
      <w:contextualSpacing/>
    </w:pPr>
  </w:style>
  <w:style w:type="paragraph" w:styleId="ListNumber2">
    <w:name w:val="List Number 2"/>
    <w:basedOn w:val="Normal"/>
    <w:rsid w:val="007213E0"/>
    <w:pPr>
      <w:numPr>
        <w:numId w:val="46"/>
      </w:numPr>
      <w:contextualSpacing/>
    </w:pPr>
  </w:style>
  <w:style w:type="paragraph" w:styleId="ListNumber3">
    <w:name w:val="List Number 3"/>
    <w:basedOn w:val="Normal"/>
    <w:rsid w:val="007213E0"/>
    <w:pPr>
      <w:numPr>
        <w:numId w:val="47"/>
      </w:numPr>
      <w:contextualSpacing/>
    </w:pPr>
  </w:style>
  <w:style w:type="paragraph" w:styleId="ListNumber4">
    <w:name w:val="List Number 4"/>
    <w:basedOn w:val="Normal"/>
    <w:rsid w:val="007213E0"/>
    <w:pPr>
      <w:numPr>
        <w:numId w:val="48"/>
      </w:numPr>
      <w:contextualSpacing/>
    </w:pPr>
  </w:style>
  <w:style w:type="paragraph" w:styleId="ListNumber5">
    <w:name w:val="List Number 5"/>
    <w:basedOn w:val="Normal"/>
    <w:rsid w:val="007213E0"/>
    <w:pPr>
      <w:numPr>
        <w:numId w:val="49"/>
      </w:numPr>
      <w:contextualSpacing/>
    </w:pPr>
  </w:style>
  <w:style w:type="paragraph" w:styleId="MacroText">
    <w:name w:val="macro"/>
    <w:link w:val="MacroTextChar"/>
    <w:rsid w:val="007213E0"/>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alibri"/>
      <w:lang w:val="en-US" w:eastAsia="en-US" w:bidi="en-US"/>
    </w:rPr>
  </w:style>
  <w:style w:type="character" w:customStyle="1" w:styleId="MacroTextChar">
    <w:name w:val="Macro Text Char"/>
    <w:basedOn w:val="DefaultParagraphFont"/>
    <w:link w:val="MacroText"/>
    <w:rsid w:val="007213E0"/>
    <w:rPr>
      <w:rFonts w:ascii="Consolas" w:hAnsi="Consolas" w:cs="Calibri"/>
      <w:lang w:val="en-US" w:eastAsia="en-US" w:bidi="en-US"/>
    </w:rPr>
  </w:style>
  <w:style w:type="paragraph" w:styleId="MessageHeader">
    <w:name w:val="Message Header"/>
    <w:basedOn w:val="Normal"/>
    <w:link w:val="MessageHeaderChar"/>
    <w:rsid w:val="007213E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7213E0"/>
    <w:rPr>
      <w:rFonts w:asciiTheme="majorHAnsi" w:eastAsiaTheme="majorEastAsia" w:hAnsiTheme="majorHAnsi" w:cstheme="majorBidi"/>
      <w:sz w:val="24"/>
      <w:szCs w:val="24"/>
      <w:shd w:val="pct20" w:color="auto" w:fill="auto"/>
      <w:lang w:val="en-US" w:eastAsia="en-US" w:bidi="en-US"/>
    </w:rPr>
  </w:style>
  <w:style w:type="paragraph" w:styleId="NormalIndent">
    <w:name w:val="Normal Indent"/>
    <w:basedOn w:val="Normal"/>
    <w:rsid w:val="007213E0"/>
    <w:pPr>
      <w:ind w:left="720"/>
    </w:pPr>
  </w:style>
  <w:style w:type="paragraph" w:styleId="NoteHeading">
    <w:name w:val="Note Heading"/>
    <w:basedOn w:val="Normal"/>
    <w:next w:val="Normal"/>
    <w:link w:val="NoteHeadingChar"/>
    <w:rsid w:val="007213E0"/>
    <w:pPr>
      <w:spacing w:before="0" w:after="0"/>
    </w:pPr>
  </w:style>
  <w:style w:type="character" w:customStyle="1" w:styleId="NoteHeadingChar">
    <w:name w:val="Note Heading Char"/>
    <w:basedOn w:val="DefaultParagraphFont"/>
    <w:link w:val="NoteHeading"/>
    <w:rsid w:val="007213E0"/>
    <w:rPr>
      <w:rFonts w:ascii="Arial" w:hAnsi="Arial" w:cs="Calibri"/>
      <w:sz w:val="22"/>
      <w:szCs w:val="24"/>
      <w:lang w:val="en-US" w:eastAsia="en-US" w:bidi="en-US"/>
    </w:rPr>
  </w:style>
  <w:style w:type="paragraph" w:styleId="PlainText">
    <w:name w:val="Plain Text"/>
    <w:basedOn w:val="Normal"/>
    <w:link w:val="PlainTextChar"/>
    <w:rsid w:val="007213E0"/>
    <w:pPr>
      <w:spacing w:before="0" w:after="0"/>
    </w:pPr>
    <w:rPr>
      <w:rFonts w:ascii="Consolas" w:hAnsi="Consolas"/>
      <w:sz w:val="21"/>
      <w:szCs w:val="21"/>
    </w:rPr>
  </w:style>
  <w:style w:type="character" w:customStyle="1" w:styleId="PlainTextChar">
    <w:name w:val="Plain Text Char"/>
    <w:basedOn w:val="DefaultParagraphFont"/>
    <w:link w:val="PlainText"/>
    <w:rsid w:val="007213E0"/>
    <w:rPr>
      <w:rFonts w:ascii="Consolas" w:hAnsi="Consolas" w:cs="Calibri"/>
      <w:sz w:val="21"/>
      <w:szCs w:val="21"/>
      <w:lang w:val="en-US" w:eastAsia="en-US" w:bidi="en-US"/>
    </w:rPr>
  </w:style>
  <w:style w:type="paragraph" w:styleId="Salutation">
    <w:name w:val="Salutation"/>
    <w:basedOn w:val="Normal"/>
    <w:next w:val="Normal"/>
    <w:link w:val="SalutationChar"/>
    <w:rsid w:val="007213E0"/>
  </w:style>
  <w:style w:type="character" w:customStyle="1" w:styleId="SalutationChar">
    <w:name w:val="Salutation Char"/>
    <w:basedOn w:val="DefaultParagraphFont"/>
    <w:link w:val="Salutation"/>
    <w:rsid w:val="007213E0"/>
    <w:rPr>
      <w:rFonts w:ascii="Arial" w:hAnsi="Arial" w:cs="Calibri"/>
      <w:sz w:val="22"/>
      <w:szCs w:val="24"/>
      <w:lang w:val="en-US" w:eastAsia="en-US" w:bidi="en-US"/>
    </w:rPr>
  </w:style>
  <w:style w:type="paragraph" w:styleId="Signature">
    <w:name w:val="Signature"/>
    <w:basedOn w:val="Normal"/>
    <w:link w:val="SignatureChar"/>
    <w:rsid w:val="007213E0"/>
    <w:pPr>
      <w:spacing w:before="0" w:after="0"/>
      <w:ind w:left="4252"/>
    </w:pPr>
  </w:style>
  <w:style w:type="character" w:customStyle="1" w:styleId="SignatureChar">
    <w:name w:val="Signature Char"/>
    <w:basedOn w:val="DefaultParagraphFont"/>
    <w:link w:val="Signature"/>
    <w:rsid w:val="007213E0"/>
    <w:rPr>
      <w:rFonts w:ascii="Arial" w:hAnsi="Arial" w:cs="Calibri"/>
      <w:sz w:val="22"/>
      <w:szCs w:val="24"/>
      <w:lang w:val="en-US" w:eastAsia="en-US" w:bidi="en-US"/>
    </w:rPr>
  </w:style>
  <w:style w:type="paragraph" w:styleId="TableofAuthorities">
    <w:name w:val="table of authorities"/>
    <w:basedOn w:val="Normal"/>
    <w:next w:val="Normal"/>
    <w:rsid w:val="007213E0"/>
    <w:pPr>
      <w:spacing w:after="0"/>
      <w:ind w:left="220" w:hanging="220"/>
    </w:pPr>
  </w:style>
  <w:style w:type="paragraph" w:styleId="TableofFigures">
    <w:name w:val="table of figures"/>
    <w:basedOn w:val="Normal"/>
    <w:next w:val="Normal"/>
    <w:rsid w:val="007213E0"/>
    <w:pPr>
      <w:spacing w:after="0"/>
    </w:pPr>
  </w:style>
  <w:style w:type="paragraph" w:styleId="TOAHeading">
    <w:name w:val="toa heading"/>
    <w:basedOn w:val="Normal"/>
    <w:next w:val="Normal"/>
    <w:rsid w:val="007213E0"/>
    <w:rPr>
      <w:rFonts w:asciiTheme="majorHAnsi" w:eastAsiaTheme="majorEastAsia" w:hAnsiTheme="majorHAnsi" w:cstheme="majorBidi"/>
      <w:b/>
      <w:bCs/>
      <w:sz w:val="24"/>
    </w:rPr>
  </w:style>
</w:styles>
</file>

<file path=word/webSettings.xml><?xml version="1.0" encoding="utf-8"?>
<w:webSettings xmlns:r="http://schemas.openxmlformats.org/officeDocument/2006/relationships" xmlns:w="http://schemas.openxmlformats.org/wordprocessingml/2006/main">
  <w:divs>
    <w:div w:id="86123094">
      <w:bodyDiv w:val="1"/>
      <w:marLeft w:val="0"/>
      <w:marRight w:val="0"/>
      <w:marTop w:val="0"/>
      <w:marBottom w:val="0"/>
      <w:divBdr>
        <w:top w:val="none" w:sz="0" w:space="0" w:color="auto"/>
        <w:left w:val="none" w:sz="0" w:space="0" w:color="auto"/>
        <w:bottom w:val="none" w:sz="0" w:space="0" w:color="auto"/>
        <w:right w:val="none" w:sz="0" w:space="0" w:color="auto"/>
      </w:divBdr>
    </w:div>
    <w:div w:id="207255509">
      <w:bodyDiv w:val="1"/>
      <w:marLeft w:val="0"/>
      <w:marRight w:val="0"/>
      <w:marTop w:val="0"/>
      <w:marBottom w:val="0"/>
      <w:divBdr>
        <w:top w:val="none" w:sz="0" w:space="0" w:color="auto"/>
        <w:left w:val="none" w:sz="0" w:space="0" w:color="auto"/>
        <w:bottom w:val="none" w:sz="0" w:space="0" w:color="auto"/>
        <w:right w:val="none" w:sz="0" w:space="0" w:color="auto"/>
      </w:divBdr>
    </w:div>
    <w:div w:id="220411261">
      <w:bodyDiv w:val="1"/>
      <w:marLeft w:val="0"/>
      <w:marRight w:val="0"/>
      <w:marTop w:val="0"/>
      <w:marBottom w:val="0"/>
      <w:divBdr>
        <w:top w:val="none" w:sz="0" w:space="0" w:color="auto"/>
        <w:left w:val="none" w:sz="0" w:space="0" w:color="auto"/>
        <w:bottom w:val="none" w:sz="0" w:space="0" w:color="auto"/>
        <w:right w:val="none" w:sz="0" w:space="0" w:color="auto"/>
      </w:divBdr>
    </w:div>
    <w:div w:id="384763581">
      <w:bodyDiv w:val="1"/>
      <w:marLeft w:val="0"/>
      <w:marRight w:val="0"/>
      <w:marTop w:val="0"/>
      <w:marBottom w:val="0"/>
      <w:divBdr>
        <w:top w:val="none" w:sz="0" w:space="0" w:color="auto"/>
        <w:left w:val="none" w:sz="0" w:space="0" w:color="auto"/>
        <w:bottom w:val="none" w:sz="0" w:space="0" w:color="auto"/>
        <w:right w:val="none" w:sz="0" w:space="0" w:color="auto"/>
      </w:divBdr>
    </w:div>
    <w:div w:id="572812828">
      <w:bodyDiv w:val="1"/>
      <w:marLeft w:val="0"/>
      <w:marRight w:val="0"/>
      <w:marTop w:val="0"/>
      <w:marBottom w:val="0"/>
      <w:divBdr>
        <w:top w:val="none" w:sz="0" w:space="0" w:color="auto"/>
        <w:left w:val="none" w:sz="0" w:space="0" w:color="auto"/>
        <w:bottom w:val="none" w:sz="0" w:space="0" w:color="auto"/>
        <w:right w:val="none" w:sz="0" w:space="0" w:color="auto"/>
      </w:divBdr>
    </w:div>
    <w:div w:id="598022646">
      <w:bodyDiv w:val="1"/>
      <w:marLeft w:val="0"/>
      <w:marRight w:val="0"/>
      <w:marTop w:val="0"/>
      <w:marBottom w:val="0"/>
      <w:divBdr>
        <w:top w:val="none" w:sz="0" w:space="0" w:color="auto"/>
        <w:left w:val="none" w:sz="0" w:space="0" w:color="auto"/>
        <w:bottom w:val="none" w:sz="0" w:space="0" w:color="auto"/>
        <w:right w:val="none" w:sz="0" w:space="0" w:color="auto"/>
      </w:divBdr>
    </w:div>
    <w:div w:id="935333995">
      <w:bodyDiv w:val="1"/>
      <w:marLeft w:val="0"/>
      <w:marRight w:val="0"/>
      <w:marTop w:val="0"/>
      <w:marBottom w:val="0"/>
      <w:divBdr>
        <w:top w:val="none" w:sz="0" w:space="0" w:color="auto"/>
        <w:left w:val="none" w:sz="0" w:space="0" w:color="auto"/>
        <w:bottom w:val="none" w:sz="0" w:space="0" w:color="auto"/>
        <w:right w:val="none" w:sz="0" w:space="0" w:color="auto"/>
      </w:divBdr>
    </w:div>
    <w:div w:id="1604340367">
      <w:bodyDiv w:val="1"/>
      <w:marLeft w:val="0"/>
      <w:marRight w:val="0"/>
      <w:marTop w:val="0"/>
      <w:marBottom w:val="0"/>
      <w:divBdr>
        <w:top w:val="none" w:sz="0" w:space="0" w:color="auto"/>
        <w:left w:val="none" w:sz="0" w:space="0" w:color="auto"/>
        <w:bottom w:val="none" w:sz="0" w:space="0" w:color="auto"/>
        <w:right w:val="none" w:sz="0" w:space="0" w:color="auto"/>
      </w:divBdr>
    </w:div>
    <w:div w:id="1732968458">
      <w:bodyDiv w:val="1"/>
      <w:marLeft w:val="0"/>
      <w:marRight w:val="0"/>
      <w:marTop w:val="0"/>
      <w:marBottom w:val="0"/>
      <w:divBdr>
        <w:top w:val="none" w:sz="0" w:space="0" w:color="auto"/>
        <w:left w:val="none" w:sz="0" w:space="0" w:color="auto"/>
        <w:bottom w:val="none" w:sz="0" w:space="0" w:color="auto"/>
        <w:right w:val="none" w:sz="0" w:space="0" w:color="auto"/>
      </w:divBdr>
    </w:div>
    <w:div w:id="1889143203">
      <w:bodyDiv w:val="1"/>
      <w:marLeft w:val="0"/>
      <w:marRight w:val="0"/>
      <w:marTop w:val="0"/>
      <w:marBottom w:val="0"/>
      <w:divBdr>
        <w:top w:val="none" w:sz="0" w:space="0" w:color="auto"/>
        <w:left w:val="none" w:sz="0" w:space="0" w:color="auto"/>
        <w:bottom w:val="none" w:sz="0" w:space="0" w:color="auto"/>
        <w:right w:val="none" w:sz="0" w:space="0" w:color="auto"/>
      </w:divBdr>
    </w:div>
    <w:div w:id="1932931852">
      <w:bodyDiv w:val="1"/>
      <w:marLeft w:val="0"/>
      <w:marRight w:val="0"/>
      <w:marTop w:val="0"/>
      <w:marBottom w:val="0"/>
      <w:divBdr>
        <w:top w:val="none" w:sz="0" w:space="0" w:color="auto"/>
        <w:left w:val="none" w:sz="0" w:space="0" w:color="auto"/>
        <w:bottom w:val="none" w:sz="0" w:space="0" w:color="auto"/>
        <w:right w:val="none" w:sz="0" w:space="0" w:color="auto"/>
      </w:divBdr>
    </w:div>
    <w:div w:id="195128156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www.auroraenergy.com.au/your-home/bills-and-payments/your-bill-explained/understanding-your-bil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auroraenergy.com.au/your-home/electricity/meters-poles-wires/how-to-read-your-meter" TargetMode="External"/><Relationship Id="rId20" Type="http://schemas.openxmlformats.org/officeDocument/2006/relationships/hyperlink" Target="http://www.auroraenergy.com.au/aurora-onli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d.ted.com/lessons/a-guide-to-the-energy-of-the-earth-joshua-m-sneideman" TargetMode="External"/><Relationship Id="rId23" Type="http://schemas.openxmlformats.org/officeDocument/2006/relationships/image" Target="media/image10.png"/><Relationship Id="rId28" Type="http://schemas.openxmlformats.org/officeDocument/2006/relationships/hyperlink" Target="https://www.science.org.au/learning/general-audience/science-booklets/science-climate-change/1-what-climate-change" TargetMode="Externa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www.wwf.org.au/our_work/people_and_the_environment/human_footprint/footprint_calculator/"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tx>
            <c:strRef>
              <c:f>Sheet1!$B$1</c:f>
              <c:strCache>
                <c:ptCount val="1"/>
                <c:pt idx="0">
                  <c:v>Sales</c:v>
                </c:pt>
              </c:strCache>
            </c:strRef>
          </c:tx>
          <c:cat>
            <c:strRef>
              <c:f>Sheet1!$A$2:$A$7</c:f>
              <c:strCache>
                <c:ptCount val="6"/>
                <c:pt idx="0">
                  <c:v>Goods and services 31%</c:v>
                </c:pt>
                <c:pt idx="1">
                  <c:v>Food 29%</c:v>
                </c:pt>
                <c:pt idx="2">
                  <c:v>Household energy 17%</c:v>
                </c:pt>
                <c:pt idx="3">
                  <c:v>Housing 11%</c:v>
                </c:pt>
                <c:pt idx="4">
                  <c:v>Car fuel 9%</c:v>
                </c:pt>
                <c:pt idx="5">
                  <c:v>recyclable waste 3%</c:v>
                </c:pt>
              </c:strCache>
            </c:strRef>
          </c:cat>
          <c:val>
            <c:numRef>
              <c:f>Sheet1!$B$2:$B$7</c:f>
              <c:numCache>
                <c:formatCode>General</c:formatCode>
                <c:ptCount val="6"/>
                <c:pt idx="0">
                  <c:v>31</c:v>
                </c:pt>
                <c:pt idx="1">
                  <c:v>29</c:v>
                </c:pt>
                <c:pt idx="2">
                  <c:v>17</c:v>
                </c:pt>
                <c:pt idx="3">
                  <c:v>11</c:v>
                </c:pt>
                <c:pt idx="4">
                  <c:v>9</c:v>
                </c:pt>
                <c:pt idx="5">
                  <c:v>3</c:v>
                </c:pt>
              </c:numCache>
            </c:numRef>
          </c:val>
        </c:ser>
        <c:firstSliceAng val="0"/>
      </c:pieChart>
      <c:spPr>
        <a:noFill/>
        <a:ln w="25393">
          <a:noFill/>
        </a:ln>
      </c:spPr>
    </c:plotArea>
    <c:legend>
      <c:legendPos val="r"/>
      <c:layout>
        <c:manualLayout>
          <c:xMode val="edge"/>
          <c:yMode val="edge"/>
          <c:x val="0.60191279821365617"/>
          <c:y val="0.16695425162707594"/>
          <c:w val="0.38497237762085618"/>
          <c:h val="0.70038671771533156"/>
        </c:manualLayout>
      </c:layout>
    </c:legend>
    <c:plotVisOnly val="1"/>
    <c:dispBlanksAs val="zero"/>
  </c:chart>
  <c:txPr>
    <a:bodyPr/>
    <a:lstStyle/>
    <a:p>
      <a:pPr>
        <a:defRPr lang="en-AU"/>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07DCC-2BF3-4978-8CF2-48C687BB1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22</Pages>
  <Words>3826</Words>
  <Characters>20259</Characters>
  <Application>Microsoft Office Word</Application>
  <DocSecurity>0</DocSecurity>
  <Lines>168</Lines>
  <Paragraphs>48</Paragraphs>
  <ScaleCrop>false</ScaleCrop>
  <HeadingPairs>
    <vt:vector size="2" baseType="variant">
      <vt:variant>
        <vt:lpstr>Title</vt:lpstr>
      </vt:variant>
      <vt:variant>
        <vt:i4>1</vt:i4>
      </vt:variant>
    </vt:vector>
  </HeadingPairs>
  <TitlesOfParts>
    <vt:vector size="1" baseType="lpstr">
      <vt:lpstr/>
    </vt:vector>
  </TitlesOfParts>
  <Company>Hobart City Council</Company>
  <LinksUpToDate>false</LinksUpToDate>
  <CharactersWithSpaces>24037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Storer</dc:creator>
  <cp:keywords/>
  <dc:description/>
  <cp:lastModifiedBy>clippingdalem</cp:lastModifiedBy>
  <cp:revision>13</cp:revision>
  <cp:lastPrinted>2016-08-25T00:01:00Z</cp:lastPrinted>
  <dcterms:created xsi:type="dcterms:W3CDTF">2016-08-18T05:17:00Z</dcterms:created>
  <dcterms:modified xsi:type="dcterms:W3CDTF">2016-09-19T04:53:00Z</dcterms:modified>
</cp:coreProperties>
</file>